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BB23" w14:textId="7113A781" w:rsidR="004D7473" w:rsidRPr="006104D3" w:rsidRDefault="004D7473" w:rsidP="00A368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04D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36855" w:rsidRPr="006104D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6104D3"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="00A36855" w:rsidRPr="006104D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6104D3">
        <w:rPr>
          <w:rFonts w:ascii="ＭＳ ゴシック" w:eastAsia="ＭＳ ゴシック" w:hAnsi="ＭＳ ゴシック" w:hint="eastAsia"/>
          <w:sz w:val="28"/>
          <w:szCs w:val="28"/>
        </w:rPr>
        <w:t>組</w:t>
      </w:r>
      <w:r w:rsidR="006104D3" w:rsidRPr="006104D3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="006D35F3">
        <w:rPr>
          <w:rFonts w:ascii="ＭＳ ゴシック" w:eastAsia="ＭＳ ゴシック" w:hAnsi="ＭＳ ゴシック" w:hint="eastAsia"/>
          <w:sz w:val="28"/>
          <w:szCs w:val="28"/>
        </w:rPr>
        <w:t>外国語</w:t>
      </w:r>
      <w:r w:rsidRPr="006104D3">
        <w:rPr>
          <w:rFonts w:ascii="ＭＳ ゴシック" w:eastAsia="ＭＳ ゴシック" w:hAnsi="ＭＳ ゴシック"/>
          <w:sz w:val="28"/>
          <w:szCs w:val="28"/>
        </w:rPr>
        <w:t>科</w:t>
      </w:r>
      <w:r w:rsidR="006104D3" w:rsidRPr="006104D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104D3" w:rsidRPr="006104D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4E144A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14:paraId="72C2121E" w14:textId="68A5D025" w:rsidR="004D7473" w:rsidRPr="00E92FE7" w:rsidRDefault="00781037" w:rsidP="000B2E48">
      <w:pPr>
        <w:ind w:leftChars="2513" w:left="5529" w:rightChars="48" w:right="106"/>
        <w:jc w:val="right"/>
        <w:rPr>
          <w:rFonts w:ascii="ＭＳ 明朝" w:eastAsia="ＭＳ 明朝" w:hAnsi="ＭＳ 明朝"/>
          <w:sz w:val="21"/>
          <w:szCs w:val="21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035760" wp14:editId="743EF1E4">
                <wp:simplePos x="0" y="0"/>
                <wp:positionH relativeFrom="column">
                  <wp:posOffset>1557655</wp:posOffset>
                </wp:positionH>
                <wp:positionV relativeFrom="paragraph">
                  <wp:posOffset>177800</wp:posOffset>
                </wp:positionV>
                <wp:extent cx="1819275" cy="333375"/>
                <wp:effectExtent l="266700" t="0" r="9525" b="952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33375"/>
                        </a:xfrm>
                        <a:prstGeom prst="wedgeRectCallout">
                          <a:avLst>
                            <a:gd name="adj1" fmla="val -62483"/>
                            <a:gd name="adj2" fmla="val -14307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80DAB" w14:textId="2630C4FA" w:rsidR="00F559A4" w:rsidRPr="001C3D8C" w:rsidRDefault="00F559A4" w:rsidP="00F559A4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単元名（題材名）を書く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357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left:0;text-align:left;margin-left:122.65pt;margin-top:14pt;width:143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" adj="-2696,7710" filled="f" strokecolor="#c55a11" strokeweight="1pt">
                <v:textbox>
                  <w:txbxContent>
                    <w:p w14:paraId="04680DAB" w14:textId="2630C4FA" w:rsidR="00F559A4" w:rsidRPr="001C3D8C" w:rsidRDefault="00F559A4" w:rsidP="00F559A4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単元名（題材名）を書く</w:t>
                      </w:r>
                    </w:p>
                  </w:txbxContent>
                </v:textbox>
              </v:shape>
            </w:pict>
          </mc:Fallback>
        </mc:AlternateContent>
      </w:r>
      <w:r w:rsidR="000B2E48" w:rsidRPr="00E92FE7">
        <w:rPr>
          <w:rFonts w:ascii="ＭＳ 明朝" w:eastAsia="ＭＳ 明朝" w:hAnsi="ＭＳ 明朝" w:hint="eastAsia"/>
          <w:sz w:val="21"/>
          <w:szCs w:val="21"/>
        </w:rPr>
        <w:t>実施期間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D7473" w:rsidRPr="00E92FE7">
        <w:rPr>
          <w:rFonts w:ascii="ＭＳ 明朝" w:eastAsia="ＭＳ 明朝" w:hAnsi="ＭＳ 明朝"/>
          <w:sz w:val="21"/>
          <w:szCs w:val="21"/>
        </w:rPr>
        <w:t>令和</w:t>
      </w:r>
      <w:r w:rsidR="004D7473" w:rsidRPr="00E92FE7">
        <w:rPr>
          <w:rFonts w:ascii="ＭＳ 明朝" w:eastAsia="ＭＳ 明朝" w:hAnsi="ＭＳ 明朝" w:hint="eastAsia"/>
          <w:sz w:val="21"/>
          <w:szCs w:val="21"/>
        </w:rPr>
        <w:t>○</w:t>
      </w:r>
      <w:r w:rsidR="004D7473" w:rsidRPr="00E92FE7">
        <w:rPr>
          <w:rFonts w:ascii="ＭＳ 明朝" w:eastAsia="ＭＳ 明朝" w:hAnsi="ＭＳ 明朝"/>
          <w:sz w:val="21"/>
          <w:szCs w:val="21"/>
        </w:rPr>
        <w:t>年</w:t>
      </w:r>
      <w:r w:rsidR="000B2E48" w:rsidRPr="00E92FE7">
        <w:rPr>
          <w:rFonts w:ascii="ＭＳ 明朝" w:eastAsia="ＭＳ 明朝" w:hAnsi="ＭＳ 明朝" w:hint="eastAsia"/>
          <w:sz w:val="21"/>
          <w:szCs w:val="21"/>
        </w:rPr>
        <w:t>〇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>～〇</w:t>
      </w:r>
      <w:r w:rsidR="000B2E48" w:rsidRPr="00E92FE7">
        <w:rPr>
          <w:rFonts w:ascii="ＭＳ 明朝" w:eastAsia="ＭＳ 明朝" w:hAnsi="ＭＳ 明朝" w:hint="eastAsia"/>
          <w:sz w:val="21"/>
          <w:szCs w:val="21"/>
        </w:rPr>
        <w:t>月</w:t>
      </w:r>
    </w:p>
    <w:p w14:paraId="1A3DF207" w14:textId="27D31A54" w:rsidR="004D7473" w:rsidRPr="00E92FE7" w:rsidRDefault="004D7473" w:rsidP="005E52BB">
      <w:pPr>
        <w:wordWrap w:val="0"/>
        <w:ind w:leftChars="2513" w:left="5529" w:right="220"/>
        <w:jc w:val="right"/>
        <w:rPr>
          <w:rFonts w:ascii="ＭＳ 明朝" w:eastAsia="ＭＳ 明朝" w:hAnsi="ＭＳ 明朝"/>
          <w:sz w:val="21"/>
          <w:szCs w:val="21"/>
        </w:rPr>
      </w:pPr>
      <w:r w:rsidRPr="005E52BB">
        <w:rPr>
          <w:rFonts w:ascii="ＭＳ 明朝" w:eastAsia="ＭＳ 明朝" w:hAnsi="ＭＳ 明朝" w:hint="eastAsia"/>
          <w:spacing w:val="52"/>
          <w:kern w:val="0"/>
          <w:sz w:val="21"/>
          <w:szCs w:val="21"/>
          <w:fitText w:val="840" w:id="-1840011519"/>
        </w:rPr>
        <w:t>指導</w:t>
      </w:r>
      <w:r w:rsidRPr="005E52BB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40" w:id="-1840011519"/>
        </w:rPr>
        <w:t>者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E52B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2FE7">
        <w:rPr>
          <w:rFonts w:ascii="ＭＳ 明朝" w:eastAsia="ＭＳ 明朝" w:hAnsi="ＭＳ 明朝"/>
          <w:sz w:val="21"/>
          <w:szCs w:val="21"/>
        </w:rPr>
        <w:t xml:space="preserve"> </w:t>
      </w:r>
      <w:r w:rsidRPr="00E92FE7">
        <w:rPr>
          <w:rFonts w:ascii="ＭＳ 明朝" w:eastAsia="ＭＳ 明朝" w:hAnsi="ＭＳ 明朝" w:hint="eastAsia"/>
          <w:sz w:val="21"/>
          <w:szCs w:val="21"/>
        </w:rPr>
        <w:t>○○</w:t>
      </w:r>
      <w:r w:rsidRPr="00E92FE7">
        <w:rPr>
          <w:rFonts w:ascii="ＭＳ 明朝" w:eastAsia="ＭＳ 明朝" w:hAnsi="ＭＳ 明朝"/>
          <w:sz w:val="21"/>
          <w:szCs w:val="21"/>
        </w:rPr>
        <w:t xml:space="preserve"> </w:t>
      </w:r>
      <w:r w:rsidRPr="00E92FE7">
        <w:rPr>
          <w:rFonts w:ascii="ＭＳ 明朝" w:eastAsia="ＭＳ 明朝" w:hAnsi="ＭＳ 明朝" w:hint="eastAsia"/>
          <w:sz w:val="21"/>
          <w:szCs w:val="21"/>
        </w:rPr>
        <w:t>○○</w:t>
      </w:r>
      <w:r w:rsidR="005E52BB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E52BB">
        <w:rPr>
          <w:rFonts w:ascii="ＭＳ 明朝" w:eastAsia="ＭＳ 明朝" w:hAnsi="ＭＳ 明朝"/>
          <w:sz w:val="21"/>
          <w:szCs w:val="21"/>
        </w:rPr>
        <w:t xml:space="preserve">  </w:t>
      </w:r>
    </w:p>
    <w:p w14:paraId="08402A84" w14:textId="4A969583" w:rsidR="004E144A" w:rsidRDefault="004D7473" w:rsidP="004D7473">
      <w:pPr>
        <w:rPr>
          <w:rFonts w:ascii="ＭＳ ゴシック" w:eastAsia="ＭＳ ゴシック" w:hAnsi="ＭＳ ゴシック"/>
        </w:rPr>
      </w:pPr>
      <w:r w:rsidRPr="001333C8">
        <w:rPr>
          <w:rFonts w:ascii="ＭＳ ゴシック" w:eastAsia="ＭＳ ゴシック" w:hAnsi="ＭＳ ゴシック" w:hint="eastAsia"/>
        </w:rPr>
        <w:t>１</w:t>
      </w:r>
      <w:r w:rsidR="0024213D" w:rsidRPr="001333C8">
        <w:rPr>
          <w:rFonts w:ascii="ＭＳ ゴシック" w:eastAsia="ＭＳ ゴシック" w:hAnsi="ＭＳ ゴシック" w:hint="eastAsia"/>
        </w:rPr>
        <w:t xml:space="preserve">　</w:t>
      </w:r>
      <w:r w:rsidR="000B2E48" w:rsidRPr="001333C8">
        <w:rPr>
          <w:rFonts w:ascii="ＭＳ ゴシック" w:eastAsia="ＭＳ ゴシック" w:hAnsi="ＭＳ ゴシック" w:hint="eastAsia"/>
        </w:rPr>
        <w:t>単元</w:t>
      </w:r>
      <w:r w:rsidR="00903ED3">
        <w:rPr>
          <w:rFonts w:ascii="ＭＳ ゴシック" w:eastAsia="ＭＳ ゴシック" w:hAnsi="ＭＳ ゴシック" w:hint="eastAsia"/>
        </w:rPr>
        <w:t>（題材）</w:t>
      </w:r>
      <w:r w:rsidR="009867CC">
        <w:rPr>
          <w:rFonts w:ascii="ＭＳ ゴシック" w:eastAsia="ＭＳ ゴシック" w:hAnsi="ＭＳ ゴシック" w:hint="eastAsia"/>
        </w:rPr>
        <w:t>の</w:t>
      </w:r>
      <w:r w:rsidR="00025251">
        <w:rPr>
          <w:rFonts w:ascii="ＭＳ ゴシック" w:eastAsia="ＭＳ ゴシック" w:hAnsi="ＭＳ ゴシック" w:hint="eastAsia"/>
        </w:rPr>
        <w:t>構想</w:t>
      </w:r>
      <w:r w:rsidR="004E144A">
        <w:rPr>
          <w:rFonts w:ascii="ＭＳ ゴシック" w:eastAsia="ＭＳ ゴシック" w:hAnsi="ＭＳ ゴシック" w:hint="eastAsia"/>
        </w:rPr>
        <w:t xml:space="preserve">　</w:t>
      </w:r>
    </w:p>
    <w:p w14:paraId="557EA1B0" w14:textId="77027E2F" w:rsidR="009D4E96" w:rsidRDefault="004E144A">
      <w:pPr>
        <w:rPr>
          <w:sz w:val="10"/>
          <w:szCs w:val="10"/>
        </w:rPr>
      </w:pPr>
      <w:r>
        <w:rPr>
          <w:rFonts w:hint="eastAsia"/>
          <w:sz w:val="10"/>
          <w:szCs w:val="10"/>
        </w:rPr>
        <w:t xml:space="preserve">　</w:t>
      </w:r>
    </w:p>
    <w:tbl>
      <w:tblPr>
        <w:tblStyle w:val="a3"/>
        <w:tblpPr w:leftFromText="142" w:rightFromText="142" w:vertAnchor="text" w:horzAnchor="margin" w:tblpY="34"/>
        <w:tblW w:w="9776" w:type="dxa"/>
        <w:tblLook w:val="04A0" w:firstRow="1" w:lastRow="0" w:firstColumn="1" w:lastColumn="0" w:noHBand="0" w:noVBand="1"/>
      </w:tblPr>
      <w:tblGrid>
        <w:gridCol w:w="536"/>
        <w:gridCol w:w="3023"/>
        <w:gridCol w:w="3109"/>
        <w:gridCol w:w="3108"/>
      </w:tblGrid>
      <w:tr w:rsidR="00F559A4" w:rsidRPr="00D0760B" w14:paraId="565E5752" w14:textId="77777777" w:rsidTr="00A03A93">
        <w:trPr>
          <w:cantSplit/>
          <w:trHeight w:val="1131"/>
        </w:trPr>
        <w:tc>
          <w:tcPr>
            <w:tcW w:w="53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  <w:textDirection w:val="tbRlV"/>
          </w:tcPr>
          <w:p w14:paraId="5A0D7903" w14:textId="2B00C9B2" w:rsidR="00F559A4" w:rsidRPr="002D061C" w:rsidRDefault="00A03A93" w:rsidP="00A03A93">
            <w:pPr>
              <w:ind w:leftChars="50" w:left="1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42FEAD" wp14:editId="5C570089">
                      <wp:simplePos x="0" y="0"/>
                      <wp:positionH relativeFrom="column">
                        <wp:posOffset>-309083</wp:posOffset>
                      </wp:positionH>
                      <wp:positionV relativeFrom="paragraph">
                        <wp:posOffset>39547</wp:posOffset>
                      </wp:positionV>
                      <wp:extent cx="342900" cy="7810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F58DF" w14:textId="77777777" w:rsidR="00F559A4" w:rsidRDefault="00F559A4" w:rsidP="00F559A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97EAC">
                                    <w:rPr>
                                      <w:rFonts w:ascii="ＭＳ ゴシック" w:eastAsia="ＭＳ ゴシック" w:hAnsi="ＭＳ ゴシック" w:hint="eastAsia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1170" w:id="-1842682624"/>
                                    </w:rPr>
                                    <w:t>単元(題材)終了時</w:t>
                                  </w:r>
                                  <w:r w:rsidRPr="00197EAC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1170" w:id="-1842682624"/>
                                    </w:rPr>
                                    <w:t>の</w:t>
                                  </w:r>
                                </w:p>
                                <w:p w14:paraId="0A41227B" w14:textId="77777777" w:rsidR="00F559A4" w:rsidRPr="005065ED" w:rsidRDefault="00F559A4" w:rsidP="00F559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170" w:id="-1842696704"/>
                                    </w:rPr>
                                    <w:t>児童(生徒)の</w:t>
                                  </w: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170" w:id="-1842696704"/>
                                    </w:rPr>
                                    <w:t>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2F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24.35pt;margin-top:3.1pt;width:27pt;height:6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" filled="f" stroked="f" strokeweight=".5pt">
                      <v:textbox style="layout-flow:vertical-ideographic" inset="0,0,0,0">
                        <w:txbxContent>
                          <w:p w14:paraId="253F58DF" w14:textId="77777777" w:rsidR="00F559A4" w:rsidRDefault="00F559A4" w:rsidP="00F559A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97EAC">
                              <w:rPr>
                                <w:rFonts w:ascii="ＭＳ ゴシック" w:eastAsia="ＭＳ ゴシック" w:hAnsi="ＭＳ ゴシック" w:hint="eastAsia"/>
                                <w:w w:val="72"/>
                                <w:kern w:val="0"/>
                                <w:sz w:val="18"/>
                                <w:szCs w:val="18"/>
                                <w:fitText w:val="1170" w:id="-1842682624"/>
                              </w:rPr>
                              <w:t>単元(題材)終了時</w:t>
                            </w:r>
                            <w:r w:rsidRPr="00197EA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2"/>
                                <w:kern w:val="0"/>
                                <w:sz w:val="18"/>
                                <w:szCs w:val="18"/>
                                <w:fitText w:val="1170" w:id="-1842682624"/>
                              </w:rPr>
                              <w:t>の</w:t>
                            </w:r>
                          </w:p>
                          <w:p w14:paraId="0A41227B" w14:textId="77777777" w:rsidR="00F559A4" w:rsidRPr="005065ED" w:rsidRDefault="00F559A4" w:rsidP="00F559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2"/>
                                <w:kern w:val="0"/>
                                <w:sz w:val="18"/>
                                <w:szCs w:val="18"/>
                                <w:fitText w:val="1170" w:id="-1842696704"/>
                              </w:rPr>
                              <w:t>児童(生徒)の</w:t>
                            </w: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w w:val="92"/>
                                <w:kern w:val="0"/>
                                <w:sz w:val="18"/>
                                <w:szCs w:val="18"/>
                                <w:fitText w:val="1170" w:id="-1842696704"/>
                              </w:rPr>
                              <w:t>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40" w:type="dxa"/>
            <w:gridSpan w:val="3"/>
            <w:tcBorders>
              <w:top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18913C17" w14:textId="68F92742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1C46E7C8" w14:textId="39640956" w:rsidR="00FC763E" w:rsidRDefault="00564C90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8F92AF" wp14:editId="1D8157B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38100</wp:posOffset>
                      </wp:positionV>
                      <wp:extent cx="5114925" cy="533400"/>
                      <wp:effectExtent l="381000" t="0" r="28575" b="19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533400"/>
                              </a:xfrm>
                              <a:prstGeom prst="wedgeRectCallout">
                                <a:avLst>
                                  <a:gd name="adj1" fmla="val -56647"/>
                                  <a:gd name="adj2" fmla="val -38821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DD6017" w14:textId="060DEE2E" w:rsidR="00564C90" w:rsidRDefault="00564C90" w:rsidP="00564C9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564C90">
                                    <w:rPr>
                                      <w:rFonts w:hint="eastAsia"/>
                                      <w:color w:val="FF0000"/>
                                    </w:rPr>
                                    <w:t>単元の学習のゴールの場面や実生活で学習を生かそうとする姿を想定する。</w:t>
                                  </w:r>
                                </w:p>
                                <w:p w14:paraId="5F771C1F" w14:textId="206BE6F8" w:rsidR="00564C90" w:rsidRPr="00564C90" w:rsidRDefault="00564C90" w:rsidP="00564C9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564C90">
                                    <w:rPr>
                                      <w:rFonts w:hint="eastAsia"/>
                                      <w:color w:val="FF0000"/>
                                    </w:rPr>
                                    <w:t>文末は「～し（ようとし）ている。」とする。</w:t>
                                  </w:r>
                                </w:p>
                                <w:p w14:paraId="7FD47663" w14:textId="228BDA34" w:rsidR="00F559A4" w:rsidRPr="001C3D8C" w:rsidRDefault="00F559A4" w:rsidP="00F559A4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92AF" id="吹き出し: 四角形 7" o:spid="_x0000_s1028" type="#_x0000_t61" style="position:absolute;margin-left:35.45pt;margin-top:3pt;width:402.7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" adj="-1436,2415" filled="f" strokecolor="#c55a11" strokeweight="1pt">
                      <v:textbox>
                        <w:txbxContent>
                          <w:p w14:paraId="32DD6017" w14:textId="060DEE2E" w:rsidR="00564C90" w:rsidRDefault="00564C90" w:rsidP="00564C9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564C90">
                              <w:rPr>
                                <w:rFonts w:hint="eastAsia"/>
                                <w:color w:val="FF0000"/>
                              </w:rPr>
                              <w:t>単元の学習のゴールの場面や実生活で学習を生かそうとする姿を想定する。</w:t>
                            </w:r>
                          </w:p>
                          <w:p w14:paraId="5F771C1F" w14:textId="206BE6F8" w:rsidR="00564C90" w:rsidRPr="00564C90" w:rsidRDefault="00564C90" w:rsidP="00564C9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564C90">
                              <w:rPr>
                                <w:rFonts w:hint="eastAsia"/>
                                <w:color w:val="FF0000"/>
                              </w:rPr>
                              <w:t>文末は「～し（ようとし）ている。」とする。</w:t>
                            </w:r>
                          </w:p>
                          <w:p w14:paraId="7FD47663" w14:textId="228BDA34" w:rsidR="00F559A4" w:rsidRPr="001C3D8C" w:rsidRDefault="00F559A4" w:rsidP="00F559A4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20EA7" w14:textId="2DE97988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63E8F257" w14:textId="77777777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51E842FA" w14:textId="60AD2E31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F559A4" w:rsidRPr="00D0760B" w14:paraId="2D6B052A" w14:textId="77777777" w:rsidTr="00A03A93">
        <w:trPr>
          <w:cantSplit/>
          <w:trHeight w:val="282"/>
        </w:trPr>
        <w:tc>
          <w:tcPr>
            <w:tcW w:w="536" w:type="dxa"/>
            <w:tcBorders>
              <w:top w:val="single" w:sz="24" w:space="0" w:color="FFC000"/>
              <w:left w:val="single" w:sz="4" w:space="0" w:color="auto"/>
              <w:bottom w:val="single" w:sz="4" w:space="0" w:color="auto"/>
            </w:tcBorders>
            <w:textDirection w:val="tbRlV"/>
          </w:tcPr>
          <w:p w14:paraId="0D40350C" w14:textId="2C40197F" w:rsidR="00F559A4" w:rsidRPr="00167220" w:rsidRDefault="00F559A4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3" w:type="dxa"/>
            <w:tcBorders>
              <w:bottom w:val="single" w:sz="4" w:space="0" w:color="auto"/>
              <w:right w:val="dotted" w:sz="4" w:space="0" w:color="auto"/>
            </w:tcBorders>
          </w:tcPr>
          <w:p w14:paraId="733FB704" w14:textId="7F944707" w:rsidR="00F559A4" w:rsidRPr="00F85AB3" w:rsidRDefault="00F559A4" w:rsidP="00A03A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t>〔知識及び技能〕</w:t>
            </w:r>
          </w:p>
        </w:tc>
        <w:tc>
          <w:tcPr>
            <w:tcW w:w="31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D145A" w14:textId="77777777" w:rsidR="00F559A4" w:rsidRPr="006921E3" w:rsidRDefault="00F559A4" w:rsidP="00A03A93">
            <w:pPr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t>〔思考力，判断力，表現力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1333C8">
              <w:rPr>
                <w:rFonts w:ascii="ＭＳ ゴシック" w:eastAsia="ＭＳ ゴシック" w:hAnsi="ＭＳ ゴシック" w:hint="eastAsia"/>
              </w:rPr>
              <w:t>〕</w:t>
            </w:r>
          </w:p>
        </w:tc>
        <w:tc>
          <w:tcPr>
            <w:tcW w:w="3108" w:type="dxa"/>
            <w:tcBorders>
              <w:left w:val="dotted" w:sz="4" w:space="0" w:color="auto"/>
              <w:bottom w:val="single" w:sz="4" w:space="0" w:color="auto"/>
            </w:tcBorders>
          </w:tcPr>
          <w:p w14:paraId="03E2C34D" w14:textId="6ED20AEE" w:rsidR="00F559A4" w:rsidRPr="002E7739" w:rsidRDefault="005820A0" w:rsidP="00A03A93">
            <w:pPr>
              <w:rPr>
                <w:rFonts w:ascii="ＭＳ ゴシック" w:eastAsia="ＭＳ ゴシック" w:hAnsi="ＭＳ ゴシック"/>
              </w:rPr>
            </w:pPr>
            <w:r w:rsidRPr="00E92FE7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461F4A4" wp14:editId="56F79A71">
                      <wp:simplePos x="0" y="0"/>
                      <wp:positionH relativeFrom="column">
                        <wp:posOffset>-3024505</wp:posOffset>
                      </wp:positionH>
                      <wp:positionV relativeFrom="paragraph">
                        <wp:posOffset>27305</wp:posOffset>
                      </wp:positionV>
                      <wp:extent cx="3905250" cy="3267075"/>
                      <wp:effectExtent l="0" t="0" r="0" b="9525"/>
                      <wp:wrapNone/>
                      <wp:docPr id="17" name="矢印: 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3267075"/>
                              </a:xfrm>
                              <a:prstGeom prst="upArrow">
                                <a:avLst>
                                  <a:gd name="adj1" fmla="val 43030"/>
                                  <a:gd name="adj2" fmla="val 46331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EAC87" w14:textId="77777777" w:rsidR="00F559A4" w:rsidRPr="00264AD7" w:rsidRDefault="00F559A4" w:rsidP="00F559A4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1F4A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7" o:spid="_x0000_s1029" type="#_x0000_t68" style="position:absolute;left:0;text-align:left;margin-left:-238.15pt;margin-top:2.15pt;width:307.5pt;height:257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" adj="10007,6153" fillcolor="#fff2cc [663]" stroked="f" strokeweight="2.25pt">
                      <v:textbox inset="0,0,0,0">
                        <w:txbxContent>
                          <w:p w14:paraId="14CEAC87" w14:textId="77777777" w:rsidR="00F559A4" w:rsidRPr="00264AD7" w:rsidRDefault="00F559A4" w:rsidP="00F559A4"/>
                        </w:txbxContent>
                      </v:textbox>
                    </v:shape>
                  </w:pict>
                </mc:Fallback>
              </mc:AlternateContent>
            </w:r>
            <w:r w:rsidR="00F559A4" w:rsidRPr="001333C8">
              <w:rPr>
                <w:rFonts w:ascii="ＭＳ ゴシック" w:eastAsia="ＭＳ ゴシック" w:hAnsi="ＭＳ ゴシック" w:hint="eastAsia"/>
              </w:rPr>
              <w:t>「学びに向かう力</w:t>
            </w:r>
            <w:r w:rsidR="00F559A4">
              <w:rPr>
                <w:rFonts w:ascii="ＭＳ ゴシック" w:eastAsia="ＭＳ ゴシック" w:hAnsi="ＭＳ ゴシック" w:hint="eastAsia"/>
              </w:rPr>
              <w:t>，</w:t>
            </w:r>
            <w:r w:rsidR="00F559A4" w:rsidRPr="001333C8">
              <w:rPr>
                <w:rFonts w:ascii="ＭＳ ゴシック" w:eastAsia="ＭＳ ゴシック" w:hAnsi="ＭＳ ゴシック" w:hint="eastAsia"/>
              </w:rPr>
              <w:t>人間性等」</w:t>
            </w:r>
          </w:p>
        </w:tc>
      </w:tr>
      <w:tr w:rsidR="00F559A4" w:rsidRPr="00D0760B" w14:paraId="44C0B7F9" w14:textId="77777777" w:rsidTr="002256B4">
        <w:trPr>
          <w:cantSplit/>
          <w:trHeight w:val="1693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7DB1EBD4" w14:textId="77777777" w:rsidR="00F559A4" w:rsidRPr="002256B4" w:rsidRDefault="00F559A4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6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単元(題材)の目標</w:t>
            </w:r>
          </w:p>
        </w:tc>
        <w:tc>
          <w:tcPr>
            <w:tcW w:w="3023" w:type="dxa"/>
            <w:tcBorders>
              <w:bottom w:val="single" w:sz="4" w:space="0" w:color="auto"/>
              <w:right w:val="dotted" w:sz="4" w:space="0" w:color="auto"/>
            </w:tcBorders>
          </w:tcPr>
          <w:p w14:paraId="2DB12079" w14:textId="77777777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1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7908E" w14:textId="5968923B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11B1862F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757072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67A82B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9AA6800" w14:textId="2F53503F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  <w:p w14:paraId="096496AE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08" w:type="dxa"/>
            <w:tcBorders>
              <w:left w:val="dotted" w:sz="4" w:space="0" w:color="auto"/>
              <w:bottom w:val="single" w:sz="4" w:space="0" w:color="auto"/>
            </w:tcBorders>
          </w:tcPr>
          <w:p w14:paraId="72F53A0B" w14:textId="00593716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  <w:r w:rsidRPr="00E92FE7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①</w:t>
            </w:r>
          </w:p>
        </w:tc>
      </w:tr>
      <w:tr w:rsidR="00FC763E" w:rsidRPr="00D0760B" w14:paraId="6348B2F5" w14:textId="77777777" w:rsidTr="00A03A93">
        <w:trPr>
          <w:cantSplit/>
          <w:trHeight w:val="21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24" w:space="0" w:color="FFC000"/>
            </w:tcBorders>
            <w:textDirection w:val="tbRlV"/>
          </w:tcPr>
          <w:p w14:paraId="02F7D3CF" w14:textId="747A2CCE" w:rsidR="00FC763E" w:rsidRPr="00167220" w:rsidRDefault="00FC763E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6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目標に</w:t>
            </w:r>
            <w:r w:rsidR="005E52B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向かう</w:t>
            </w:r>
            <w:r w:rsidRPr="00FC76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ための手立て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24" w:space="0" w:color="FFC000"/>
            </w:tcBorders>
          </w:tcPr>
          <w:p w14:paraId="0C4733F9" w14:textId="443157A6" w:rsidR="00FC763E" w:rsidRPr="002708FC" w:rsidRDefault="004842C4" w:rsidP="00A03A93">
            <w:pPr>
              <w:jc w:val="left"/>
              <w:rPr>
                <w:rFonts w:ascii="ＭＳ ゴシック" w:eastAsia="ＭＳ ゴシック" w:hAnsi="ＭＳ ゴシック"/>
                <w:noProof/>
                <w:color w:val="4472C4" w:themeColor="accent1"/>
                <w:sz w:val="21"/>
                <w:szCs w:val="21"/>
              </w:rPr>
            </w:pPr>
            <w:r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【熊本市授業づくり</w:t>
            </w:r>
            <w:r w:rsidR="001A7DFA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】</w:t>
            </w:r>
            <w:r w:rsidR="00FC763E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「３つのポイント」×「子どもが主体のＩＣＴ」</w:t>
            </w:r>
          </w:p>
          <w:p w14:paraId="26C469B2" w14:textId="695991EB" w:rsidR="004842C4" w:rsidRPr="002708FC" w:rsidRDefault="00185EC2" w:rsidP="00905A92">
            <w:pPr>
              <w:ind w:left="2310" w:hangingChars="1100" w:hanging="2310"/>
              <w:rPr>
                <w:rFonts w:ascii="ＭＳ ゴシック" w:eastAsia="ＭＳ ゴシック" w:hAnsi="ＭＳ ゴシック"/>
                <w:noProof/>
                <w:color w:val="4472C4" w:themeColor="accent1"/>
                <w:sz w:val="21"/>
                <w:szCs w:val="21"/>
              </w:rPr>
            </w:pPr>
            <w:r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＜小英研研究テーマ</w:t>
            </w:r>
            <w:r w:rsidR="00CD784F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＞</w:t>
            </w:r>
            <w:r w:rsidR="004A6AC1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「</w:t>
            </w:r>
            <w:r w:rsidR="00CD784F" w:rsidRPr="002708FC">
              <w:rPr>
                <w:rFonts w:ascii="ＭＳ ゴシック" w:eastAsia="ＭＳ ゴシック" w:hAnsi="ＭＳ ゴシック" w:hint="eastAsia"/>
                <w:color w:val="4472C4" w:themeColor="accent1"/>
                <w:sz w:val="21"/>
                <w:szCs w:val="21"/>
              </w:rPr>
              <w:t>主体的に外国語を用いてコミュニケーションを図ろうとする児童の育成〜互いの考えや気持ちを伝え合う授業の創造を通して〜</w:t>
            </w:r>
            <w:r w:rsidR="004A6AC1" w:rsidRPr="002708FC">
              <w:rPr>
                <w:rFonts w:ascii="ＭＳ ゴシック" w:eastAsia="ＭＳ ゴシック" w:hAnsi="ＭＳ ゴシック" w:hint="eastAsia"/>
                <w:color w:val="4472C4" w:themeColor="accent1"/>
                <w:sz w:val="21"/>
                <w:szCs w:val="21"/>
              </w:rPr>
              <w:t>」</w:t>
            </w:r>
          </w:p>
          <w:p w14:paraId="22A19FC4" w14:textId="0F3E1A97" w:rsidR="00FC763E" w:rsidRPr="002708FC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color w:val="4472C4" w:themeColor="accent1"/>
                <w:sz w:val="21"/>
                <w:szCs w:val="21"/>
              </w:rPr>
            </w:pPr>
            <w:r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【めあて】</w:t>
            </w:r>
            <w:r w:rsidR="00CF2B0B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＜</w:t>
            </w:r>
            <w:r w:rsidR="00D9544F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視点①：</w:t>
            </w:r>
            <w:r w:rsidR="00D9544F" w:rsidRPr="002708FC">
              <w:rPr>
                <w:rFonts w:ascii="ＭＳ ゴシック" w:eastAsia="ＭＳ ゴシック" w:hAnsi="ＭＳ ゴシック" w:hint="eastAsia"/>
                <w:color w:val="4472C4" w:themeColor="accent1"/>
              </w:rPr>
              <w:t>単元のゴールとなる言語活動を意識した学習過程の工夫</w:t>
            </w:r>
            <w:r w:rsidR="00CF2B0B" w:rsidRPr="002708FC">
              <w:rPr>
                <w:rFonts w:ascii="ＭＳ ゴシック" w:eastAsia="ＭＳ ゴシック" w:hAnsi="ＭＳ ゴシック" w:hint="eastAsia"/>
                <w:color w:val="4472C4" w:themeColor="accent1"/>
              </w:rPr>
              <w:t>＞</w:t>
            </w:r>
          </w:p>
          <w:p w14:paraId="5E051321" w14:textId="62118EAE" w:rsidR="00FC763E" w:rsidRPr="00E92FE7" w:rsidRDefault="006E0C0C" w:rsidP="006E0C0C">
            <w:pPr>
              <w:ind w:left="180" w:hangingChars="100" w:hanging="180"/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1043F6" w:rsidRPr="008208E8">
              <w:rPr>
                <w:rFonts w:ascii="ＭＳ 明朝" w:eastAsia="ＭＳ 明朝" w:hAnsi="ＭＳ 明朝" w:hint="eastAsia"/>
                <w:sz w:val="18"/>
                <w:szCs w:val="18"/>
              </w:rPr>
              <w:t>ALTの先生に、自分</w:t>
            </w:r>
            <w:r w:rsidR="00EA1B5B">
              <w:rPr>
                <w:rFonts w:ascii="ＭＳ 明朝" w:eastAsia="ＭＳ 明朝" w:hAnsi="ＭＳ 明朝" w:hint="eastAsia"/>
                <w:sz w:val="18"/>
                <w:szCs w:val="18"/>
              </w:rPr>
              <w:t>達の</w:t>
            </w:r>
            <w:r w:rsidR="001043F6" w:rsidRPr="008208E8">
              <w:rPr>
                <w:rFonts w:ascii="ＭＳ 明朝" w:eastAsia="ＭＳ 明朝" w:hAnsi="ＭＳ 明朝" w:hint="eastAsia"/>
                <w:sz w:val="18"/>
                <w:szCs w:val="18"/>
              </w:rPr>
              <w:t>住む町</w:t>
            </w:r>
            <w:r w:rsidR="00EA1B5B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1043F6" w:rsidRPr="008208E8">
              <w:rPr>
                <w:rFonts w:ascii="ＭＳ 明朝" w:eastAsia="ＭＳ 明朝" w:hAnsi="ＭＳ 明朝" w:hint="eastAsia"/>
                <w:sz w:val="18"/>
                <w:szCs w:val="18"/>
              </w:rPr>
              <w:t>紹介するというゴールを設定し、町のよさを知</w:t>
            </w:r>
            <w:r w:rsidR="000967D0">
              <w:rPr>
                <w:rFonts w:ascii="ＭＳ 明朝" w:eastAsia="ＭＳ 明朝" w:hAnsi="ＭＳ 明朝" w:hint="eastAsia"/>
                <w:sz w:val="18"/>
                <w:szCs w:val="18"/>
              </w:rPr>
              <w:t>って</w:t>
            </w:r>
            <w:r w:rsidR="001043F6" w:rsidRPr="008208E8">
              <w:rPr>
                <w:rFonts w:ascii="ＭＳ 明朝" w:eastAsia="ＭＳ 明朝" w:hAnsi="ＭＳ 明朝" w:hint="eastAsia"/>
                <w:sz w:val="18"/>
                <w:szCs w:val="18"/>
              </w:rPr>
              <w:t>もらうためにどのような態度や言語表現をしたらよいのか</w:t>
            </w:r>
            <w:r w:rsidR="001043F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1043F6" w:rsidRPr="008208E8">
              <w:rPr>
                <w:rFonts w:ascii="ＭＳ 明朝" w:eastAsia="ＭＳ 明朝" w:hAnsi="ＭＳ 明朝" w:hint="eastAsia"/>
                <w:sz w:val="18"/>
                <w:szCs w:val="18"/>
              </w:rPr>
              <w:t>目的意識をもって学習に取り組むことができるようにす</w:t>
            </w:r>
            <w:r w:rsidR="00C70BC5">
              <w:rPr>
                <w:rFonts w:ascii="ＭＳ 明朝" w:eastAsia="ＭＳ 明朝" w:hAnsi="ＭＳ 明朝" w:hint="eastAsia"/>
                <w:sz w:val="18"/>
                <w:szCs w:val="18"/>
              </w:rPr>
              <w:t>る。</w:t>
            </w:r>
          </w:p>
          <w:p w14:paraId="03BBC2A4" w14:textId="34FA7CC1" w:rsidR="00FC763E" w:rsidRPr="002708FC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color w:val="4472C4" w:themeColor="accent1"/>
                <w:sz w:val="21"/>
                <w:szCs w:val="21"/>
              </w:rPr>
            </w:pPr>
            <w:r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【振り返り】</w:t>
            </w:r>
            <w:r w:rsidR="00C70BC5"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＜視点②：</w:t>
            </w:r>
            <w:r w:rsidR="00C70BC5" w:rsidRPr="002708FC">
              <w:rPr>
                <w:rFonts w:ascii="ＭＳ ゴシック" w:eastAsia="ＭＳ ゴシック" w:hAnsi="ＭＳ ゴシック" w:hint="eastAsia"/>
                <w:color w:val="4472C4" w:themeColor="accent1"/>
              </w:rPr>
              <w:t>指導に生かす評価の工夫＞</w:t>
            </w:r>
          </w:p>
          <w:p w14:paraId="30E2F7FC" w14:textId="569B86CC" w:rsidR="002A28A3" w:rsidRDefault="002A28A3" w:rsidP="002A28A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○毎時間のルーブリックを児童に示し、児童が見通しをもって学習に取り組むことができるようにする。</w:t>
            </w:r>
          </w:p>
          <w:p w14:paraId="4B6FC042" w14:textId="778F962B" w:rsidR="00FC763E" w:rsidRPr="0057099B" w:rsidRDefault="002A28A3" w:rsidP="006E0C0C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○児童の思いや変容が分かるように、振り返りシートを記述していく。記述をもとに、学級全体で共有したり、教師が児童の学びを価値付けたりして指導に生かす。</w:t>
            </w:r>
          </w:p>
          <w:p w14:paraId="6F28A8FC" w14:textId="77777777" w:rsidR="006E04B9" w:rsidRPr="002708FC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color w:val="4472C4" w:themeColor="accent1"/>
                <w:sz w:val="21"/>
                <w:szCs w:val="21"/>
              </w:rPr>
            </w:pPr>
            <w:r w:rsidRPr="002708FC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【対話】</w:t>
            </w:r>
          </w:p>
          <w:p w14:paraId="379139C5" w14:textId="6650F585" w:rsidR="00196AC2" w:rsidRDefault="00196AC2" w:rsidP="00A03A9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○ペアでやりとりをする際には、</w:t>
            </w:r>
            <w:r w:rsidR="00C519FC">
              <w:rPr>
                <w:rFonts w:ascii="ＭＳ 明朝" w:eastAsia="ＭＳ 明朝" w:hAnsi="ＭＳ 明朝" w:hint="eastAsia"/>
                <w:sz w:val="18"/>
                <w:szCs w:val="18"/>
              </w:rPr>
              <w:t>反応</w:t>
            </w:r>
            <w:r w:rsidR="00CB7AA7">
              <w:rPr>
                <w:rFonts w:ascii="ＭＳ 明朝" w:eastAsia="ＭＳ 明朝" w:hAnsi="ＭＳ 明朝" w:hint="eastAsia"/>
                <w:sz w:val="18"/>
                <w:szCs w:val="18"/>
              </w:rPr>
              <w:t>を返</w:t>
            </w:r>
            <w:r w:rsidR="00B545D5">
              <w:rPr>
                <w:rFonts w:ascii="ＭＳ 明朝" w:eastAsia="ＭＳ 明朝" w:hAnsi="ＭＳ 明朝" w:hint="eastAsia"/>
                <w:sz w:val="18"/>
                <w:szCs w:val="18"/>
              </w:rPr>
              <w:t>したりアドバイス</w:t>
            </w:r>
            <w:r w:rsidR="00396D1A">
              <w:rPr>
                <w:rFonts w:ascii="ＭＳ 明朝" w:eastAsia="ＭＳ 明朝" w:hAnsi="ＭＳ 明朝" w:hint="eastAsia"/>
                <w:sz w:val="18"/>
                <w:szCs w:val="18"/>
              </w:rPr>
              <w:t>をしたりして、</w:t>
            </w:r>
            <w:r w:rsidR="003A02AA">
              <w:rPr>
                <w:rFonts w:ascii="ＭＳ 明朝" w:eastAsia="ＭＳ 明朝" w:hAnsi="ＭＳ 明朝" w:hint="eastAsia"/>
                <w:sz w:val="18"/>
                <w:szCs w:val="18"/>
              </w:rPr>
              <w:t>相手の思いを</w:t>
            </w:r>
            <w:r w:rsidR="00166B89">
              <w:rPr>
                <w:rFonts w:ascii="ＭＳ 明朝" w:eastAsia="ＭＳ 明朝" w:hAnsi="ＭＳ 明朝" w:hint="eastAsia"/>
                <w:sz w:val="18"/>
                <w:szCs w:val="18"/>
              </w:rPr>
              <w:t>尊重するよう促す。</w:t>
            </w:r>
          </w:p>
          <w:p w14:paraId="025417BA" w14:textId="77777777" w:rsidR="00FC763E" w:rsidRDefault="006E0C0C" w:rsidP="00A03A9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8F6DC7">
              <w:rPr>
                <w:rFonts w:ascii="ＭＳ 明朝" w:eastAsia="ＭＳ 明朝" w:hAnsi="ＭＳ 明朝" w:hint="eastAsia"/>
                <w:sz w:val="18"/>
                <w:szCs w:val="18"/>
              </w:rPr>
              <w:t>町のよさを</w:t>
            </w:r>
            <w:r w:rsidR="00EE6965">
              <w:rPr>
                <w:rFonts w:ascii="ＭＳ 明朝" w:eastAsia="ＭＳ 明朝" w:hAnsi="ＭＳ 明朝" w:hint="eastAsia"/>
                <w:sz w:val="18"/>
                <w:szCs w:val="18"/>
              </w:rPr>
              <w:t>知らせるには</w:t>
            </w:r>
            <w:r w:rsidR="008F6DC7">
              <w:rPr>
                <w:rFonts w:ascii="ＭＳ 明朝" w:eastAsia="ＭＳ 明朝" w:hAnsi="ＭＳ 明朝" w:hint="eastAsia"/>
                <w:sz w:val="18"/>
                <w:szCs w:val="18"/>
              </w:rPr>
              <w:t>どんな表現や態度</w:t>
            </w:r>
            <w:r w:rsidR="00EE6965">
              <w:rPr>
                <w:rFonts w:ascii="ＭＳ 明朝" w:eastAsia="ＭＳ 明朝" w:hAnsi="ＭＳ 明朝" w:hint="eastAsia"/>
                <w:sz w:val="18"/>
                <w:szCs w:val="18"/>
              </w:rPr>
              <w:t>が効果的なのか、</w:t>
            </w:r>
            <w:r w:rsidR="00583AA8">
              <w:rPr>
                <w:rFonts w:ascii="ＭＳ 明朝" w:eastAsia="ＭＳ 明朝" w:hAnsi="ＭＳ 明朝" w:hint="eastAsia"/>
                <w:sz w:val="18"/>
                <w:szCs w:val="18"/>
              </w:rPr>
              <w:t>言語活動を繰り返しながら</w:t>
            </w:r>
            <w:r w:rsidR="00A006FD">
              <w:rPr>
                <w:rFonts w:ascii="ＭＳ 明朝" w:eastAsia="ＭＳ 明朝" w:hAnsi="ＭＳ 明朝" w:hint="eastAsia"/>
                <w:sz w:val="18"/>
                <w:szCs w:val="18"/>
              </w:rPr>
              <w:t>よりよい表現方法を</w:t>
            </w:r>
            <w:r w:rsidR="00583AA8">
              <w:rPr>
                <w:rFonts w:ascii="ＭＳ 明朝" w:eastAsia="ＭＳ 明朝" w:hAnsi="ＭＳ 明朝" w:hint="eastAsia"/>
                <w:sz w:val="18"/>
                <w:szCs w:val="18"/>
              </w:rPr>
              <w:t>考えさせていく。</w:t>
            </w:r>
          </w:p>
          <w:p w14:paraId="56733118" w14:textId="77777777" w:rsidR="00A035DF" w:rsidRPr="009E3C7A" w:rsidRDefault="00A035DF" w:rsidP="00A03A93">
            <w:pPr>
              <w:jc w:val="left"/>
              <w:rPr>
                <w:rFonts w:ascii="ＭＳ ゴシック" w:eastAsia="ＭＳ ゴシック" w:hAnsi="ＭＳ ゴシック"/>
                <w:noProof/>
                <w:color w:val="4472C4" w:themeColor="accent1"/>
                <w:szCs w:val="21"/>
              </w:rPr>
            </w:pPr>
            <w:r w:rsidRPr="009E3C7A">
              <w:rPr>
                <w:rFonts w:ascii="ＭＳ ゴシック" w:eastAsia="ＭＳ ゴシック" w:hAnsi="ＭＳ ゴシック" w:hint="eastAsia"/>
                <w:noProof/>
                <w:color w:val="4472C4" w:themeColor="accent1"/>
                <w:sz w:val="21"/>
                <w:szCs w:val="21"/>
              </w:rPr>
              <w:t>＜視点③：</w:t>
            </w:r>
            <w:r w:rsidRPr="009E3C7A">
              <w:rPr>
                <w:rFonts w:ascii="ＭＳ ゴシック" w:eastAsia="ＭＳ ゴシック" w:hAnsi="ＭＳ ゴシック" w:hint="eastAsia"/>
                <w:noProof/>
                <w:color w:val="4472C4" w:themeColor="accent1"/>
                <w:szCs w:val="21"/>
              </w:rPr>
              <w:t>なめらかな接続・連携の工夫＞</w:t>
            </w:r>
          </w:p>
          <w:p w14:paraId="2870AF5F" w14:textId="2B709BEF" w:rsidR="009251B5" w:rsidRDefault="009251B5" w:rsidP="009251B5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○町紹介の言語活動を通して、既習表現を取り入れ、繰り返し使っていくことで慣れ親しむことができるようにする。</w:t>
            </w:r>
          </w:p>
          <w:p w14:paraId="27A0EA49" w14:textId="5229D623" w:rsidR="009251B5" w:rsidRPr="00C70BC5" w:rsidRDefault="009251B5" w:rsidP="00A03A93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○今回作成する町紹介のプレゼンや発表動画を保存し、中学校での学習に・・</w:t>
            </w:r>
            <w:r w:rsidR="00FB52BE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F559A4" w:rsidRPr="00D0760B" w14:paraId="005B57C6" w14:textId="77777777" w:rsidTr="009251B5">
        <w:trPr>
          <w:cantSplit/>
          <w:trHeight w:val="1641"/>
        </w:trPr>
        <w:tc>
          <w:tcPr>
            <w:tcW w:w="53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  <w:textDirection w:val="tbRlV"/>
          </w:tcPr>
          <w:p w14:paraId="305EAE97" w14:textId="77777777" w:rsidR="00F559A4" w:rsidRPr="009251B5" w:rsidRDefault="00F559A4" w:rsidP="00A03A9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児童(生徒)の実態</w:t>
            </w:r>
          </w:p>
        </w:tc>
        <w:tc>
          <w:tcPr>
            <w:tcW w:w="3023" w:type="dxa"/>
            <w:tcBorders>
              <w:top w:val="single" w:sz="24" w:space="0" w:color="FFC000"/>
              <w:bottom w:val="single" w:sz="24" w:space="0" w:color="FFC000"/>
              <w:right w:val="dotted" w:sz="4" w:space="0" w:color="auto"/>
            </w:tcBorders>
          </w:tcPr>
          <w:p w14:paraId="3B5C963F" w14:textId="41ECDEE3" w:rsidR="00217AE4" w:rsidRPr="00D0760B" w:rsidRDefault="002809AB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2291BA" wp14:editId="263515A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253365</wp:posOffset>
                      </wp:positionV>
                      <wp:extent cx="4962525" cy="561975"/>
                      <wp:effectExtent l="361950" t="0" r="28575" b="285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561975"/>
                              </a:xfrm>
                              <a:prstGeom prst="wedgeRectCallout">
                                <a:avLst>
                                  <a:gd name="adj1" fmla="val -56554"/>
                                  <a:gd name="adj2" fmla="val -410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56CBB2" w14:textId="48D8CC77" w:rsidR="002809AB" w:rsidRDefault="002809AB" w:rsidP="002809AB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・学びの実態について，単元（題材）の目標を踏まえて３つの柱で整理す</w:t>
                                  </w:r>
                                </w:p>
                                <w:p w14:paraId="37D79FAC" w14:textId="0E35785A" w:rsidR="002809AB" w:rsidRDefault="002809AB" w:rsidP="00F559A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91BA" id="吹き出し: 四角形 15" o:spid="_x0000_s1030" type="#_x0000_t61" style="position:absolute;margin-left:47.45pt;margin-top:19.95pt;width:390.7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" adj="-1416,1924" fillcolor="window" strokecolor="#c55a11" strokeweight="1pt">
                      <v:textbox>
                        <w:txbxContent>
                          <w:p w14:paraId="3456CBB2" w14:textId="48D8CC77" w:rsidR="002809AB" w:rsidRDefault="002809AB" w:rsidP="002809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・学びの実態について，単元（題材）の目標を踏まえて３つの柱で整理す</w:t>
                            </w:r>
                          </w:p>
                          <w:p w14:paraId="37D79FAC" w14:textId="0E35785A" w:rsidR="002809AB" w:rsidRDefault="002809AB" w:rsidP="00F559A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9" w:type="dxa"/>
            <w:tcBorders>
              <w:top w:val="single" w:sz="24" w:space="0" w:color="FFC000"/>
              <w:left w:val="dotted" w:sz="4" w:space="0" w:color="auto"/>
              <w:bottom w:val="single" w:sz="24" w:space="0" w:color="FFC000"/>
              <w:right w:val="dotted" w:sz="4" w:space="0" w:color="auto"/>
            </w:tcBorders>
          </w:tcPr>
          <w:p w14:paraId="69FCBBFC" w14:textId="00CB0780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C4AF3B" w14:textId="48D0DCBE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7832780" w14:textId="4B356009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D8F34C3" w14:textId="05147A41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E7FFD2" w14:textId="620ACC46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4DF31B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742827" w14:textId="77777777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08" w:type="dxa"/>
            <w:tcBorders>
              <w:top w:val="single" w:sz="24" w:space="0" w:color="FFC000"/>
              <w:left w:val="dotted" w:sz="4" w:space="0" w:color="auto"/>
              <w:bottom w:val="single" w:sz="24" w:space="0" w:color="FFC000"/>
              <w:right w:val="single" w:sz="24" w:space="0" w:color="FFC000"/>
            </w:tcBorders>
          </w:tcPr>
          <w:p w14:paraId="5C3535BC" w14:textId="19179B6B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CF4EB90" w14:textId="31A7D4FF" w:rsidR="004E144A" w:rsidRPr="009D4E96" w:rsidRDefault="004E144A">
      <w:pPr>
        <w:rPr>
          <w:sz w:val="10"/>
          <w:szCs w:val="10"/>
        </w:rPr>
      </w:pPr>
      <w:r>
        <w:rPr>
          <w:rFonts w:hint="eastAsia"/>
          <w:sz w:val="10"/>
          <w:szCs w:val="10"/>
        </w:rPr>
        <w:t xml:space="preserve">　　</w:t>
      </w:r>
    </w:p>
    <w:tbl>
      <w:tblPr>
        <w:tblStyle w:val="a3"/>
        <w:tblpPr w:leftFromText="142" w:rightFromText="142" w:vertAnchor="text" w:horzAnchor="margin" w:tblpY="-29"/>
        <w:tblW w:w="9776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2708FC" w:rsidRPr="00D0760B" w14:paraId="174C5EF6" w14:textId="77777777" w:rsidTr="00CD62B1">
        <w:tc>
          <w:tcPr>
            <w:tcW w:w="9776" w:type="dxa"/>
            <w:gridSpan w:val="3"/>
          </w:tcPr>
          <w:p w14:paraId="375A1E62" w14:textId="77777777" w:rsidR="002708FC" w:rsidRPr="002E7739" w:rsidRDefault="002708FC" w:rsidP="00CD62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単元（題材）の</w:t>
            </w:r>
            <w:r w:rsidRPr="001333C8">
              <w:rPr>
                <w:rFonts w:ascii="ＭＳ ゴシック" w:eastAsia="ＭＳ ゴシック" w:hAnsi="ＭＳ ゴシック" w:hint="eastAsia"/>
              </w:rPr>
              <w:t>評価規準</w:t>
            </w:r>
          </w:p>
        </w:tc>
      </w:tr>
      <w:tr w:rsidR="002708FC" w:rsidRPr="00D0760B" w14:paraId="72F8ABC5" w14:textId="77777777" w:rsidTr="00CD62B1">
        <w:tc>
          <w:tcPr>
            <w:tcW w:w="3114" w:type="dxa"/>
          </w:tcPr>
          <w:p w14:paraId="67E3B02C" w14:textId="77777777" w:rsidR="002708FC" w:rsidRPr="002E7739" w:rsidRDefault="002708FC" w:rsidP="00CD62B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60666306"/>
            <w:r w:rsidRPr="002E7739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44" w:type="dxa"/>
          </w:tcPr>
          <w:p w14:paraId="24EA79A7" w14:textId="77777777" w:rsidR="002708FC" w:rsidRPr="002E7739" w:rsidRDefault="002708FC" w:rsidP="00CD6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739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118" w:type="dxa"/>
          </w:tcPr>
          <w:p w14:paraId="5249C433" w14:textId="77777777" w:rsidR="002708FC" w:rsidRPr="002E7739" w:rsidRDefault="002708FC" w:rsidP="00CD6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739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2708FC" w:rsidRPr="00D0760B" w14:paraId="66D6E072" w14:textId="77777777" w:rsidTr="00CD62B1">
        <w:trPr>
          <w:trHeight w:val="2095"/>
        </w:trPr>
        <w:tc>
          <w:tcPr>
            <w:tcW w:w="3114" w:type="dxa"/>
          </w:tcPr>
          <w:p w14:paraId="48E29D33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544" w:type="dxa"/>
          </w:tcPr>
          <w:p w14:paraId="38B59873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29A65556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248ABF" w14:textId="77777777" w:rsidR="002708FC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EBBEAB" w14:textId="77777777" w:rsidR="002708FC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  <w:p w14:paraId="47FE7492" w14:textId="77777777" w:rsidR="002708FC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7CAE5B3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DDAC3A5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1C904C96" w14:textId="77777777" w:rsidR="002708FC" w:rsidRPr="00D0760B" w:rsidRDefault="002708FC" w:rsidP="00CD62B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6D59F7" wp14:editId="6A214FCA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373380</wp:posOffset>
                      </wp:positionV>
                      <wp:extent cx="3514725" cy="866775"/>
                      <wp:effectExtent l="0" t="133350" r="28575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866775"/>
                              </a:xfrm>
                              <a:prstGeom prst="wedgeRectCallout">
                                <a:avLst>
                                  <a:gd name="adj1" fmla="val -38884"/>
                                  <a:gd name="adj2" fmla="val -6439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969DDA" w14:textId="77777777" w:rsidR="002708FC" w:rsidRPr="002809AB" w:rsidRDefault="002708FC" w:rsidP="002708FC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指導事項を用いて、教師と子どもが共有できるよう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，</w:t>
                                  </w: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わかりやすく</w:t>
                                  </w: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示す。</w:t>
                                  </w:r>
                                </w:p>
                                <w:p w14:paraId="5E32B36C" w14:textId="77777777" w:rsidR="002708FC" w:rsidRPr="001C3D8C" w:rsidRDefault="002708FC" w:rsidP="002708F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・文末は、各教科等によって示し方を確認する。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59F7" id="吹き出し: 四角形 3" o:spid="_x0000_s1031" type="#_x0000_t61" style="position:absolute;margin-left:-143.4pt;margin-top:29.4pt;width:276.75pt;height:6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" adj="2401,-3110" fillcolor="window" strokecolor="#c55a11" strokeweight="1pt">
                      <v:textbox>
                        <w:txbxContent>
                          <w:p w14:paraId="65969DDA" w14:textId="77777777" w:rsidR="002708FC" w:rsidRPr="002809AB" w:rsidRDefault="002708FC" w:rsidP="002708FC">
                            <w:pPr>
                              <w:ind w:left="220" w:hangingChars="100" w:hanging="2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>指導事項を用いて、教師と子どもが共有できるよう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わかりやすく</w:t>
                            </w: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>示す。</w:t>
                            </w:r>
                          </w:p>
                          <w:p w14:paraId="5E32B36C" w14:textId="77777777" w:rsidR="002708FC" w:rsidRPr="001C3D8C" w:rsidRDefault="002708FC" w:rsidP="002708F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 xml:space="preserve">・文末は、各教科等によって示し方を確認する。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7F4CCE85" w14:textId="4EA44E91" w:rsidR="00611F3E" w:rsidRPr="001333C8" w:rsidRDefault="002F35EB" w:rsidP="00801F39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6C7B3" wp14:editId="5936A4FE">
                <wp:simplePos x="0" y="0"/>
                <wp:positionH relativeFrom="column">
                  <wp:posOffset>1238250</wp:posOffset>
                </wp:positionH>
                <wp:positionV relativeFrom="paragraph">
                  <wp:posOffset>6389370</wp:posOffset>
                </wp:positionV>
                <wp:extent cx="4981575" cy="476250"/>
                <wp:effectExtent l="819150" t="0" r="28575" b="1905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wedgeRectCallout">
                          <a:avLst>
                            <a:gd name="adj1" fmla="val -65593"/>
                            <a:gd name="adj2" fmla="val 3366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4CBDB" w14:textId="4419F19F" w:rsidR="006135B2" w:rsidRDefault="006135B2" w:rsidP="00B642B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（次ページ）</w:t>
                            </w:r>
                          </w:p>
                          <w:p w14:paraId="224F6DCC" w14:textId="6DDEEECF" w:rsidR="00B642B6" w:rsidRPr="001C3D8C" w:rsidRDefault="00636790" w:rsidP="00B642B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指導と評価の計画，</w:t>
                            </w:r>
                            <w:r w:rsidR="00B642B6">
                              <w:rPr>
                                <w:rFonts w:hint="eastAsia"/>
                                <w:color w:val="FF0000"/>
                              </w:rPr>
                              <w:t>本時の授業について各学校の書式に従って簡潔に書く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B642B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C7B3" id="吹き出し: 四角形 11" o:spid="_x0000_s1032" type="#_x0000_t61" style="position:absolute;left:0;text-align:left;margin-left:97.5pt;margin-top:503.1pt;width:392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" adj="-3368,18072" fillcolor="white [3212]" strokecolor="#c55a11" strokeweight="1pt">
                <v:textbox inset=",0,,0">
                  <w:txbxContent>
                    <w:p w14:paraId="6FF4CBDB" w14:textId="4419F19F" w:rsidR="006135B2" w:rsidRDefault="006135B2" w:rsidP="00B642B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（次ページ）</w:t>
                      </w:r>
                    </w:p>
                    <w:p w14:paraId="224F6DCC" w14:textId="6DDEEECF" w:rsidR="00B642B6" w:rsidRPr="001C3D8C" w:rsidRDefault="00636790" w:rsidP="00B642B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指導と評価の計画，</w:t>
                      </w:r>
                      <w:r w:rsidR="00B642B6">
                        <w:rPr>
                          <w:rFonts w:hint="eastAsia"/>
                          <w:color w:val="FF0000"/>
                        </w:rPr>
                        <w:t>本時の授業について各学校の書式に従って簡潔に書く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B642B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82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89"/>
        <w:gridCol w:w="468"/>
        <w:gridCol w:w="3254"/>
        <w:gridCol w:w="4961"/>
      </w:tblGrid>
      <w:tr w:rsidR="00F559A4" w:rsidRPr="00D0760B" w14:paraId="623CDC53" w14:textId="77777777" w:rsidTr="00F559A4">
        <w:trPr>
          <w:trHeight w:val="296"/>
        </w:trPr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1E7AA5F1" w14:textId="7C3DA47B" w:rsidR="00F559A4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lastRenderedPageBreak/>
              <w:t>指導と評価の計画（○時間</w:t>
            </w:r>
            <w:r>
              <w:rPr>
                <w:rFonts w:ascii="ＭＳ ゴシック" w:eastAsia="ＭＳ ゴシック" w:hAnsi="ＭＳ ゴシック" w:hint="eastAsia"/>
              </w:rPr>
              <w:t>取り扱い　本時○/○</w:t>
            </w:r>
            <w:r w:rsidRPr="001333C8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F559A4" w:rsidRPr="00D0760B" w14:paraId="275D1316" w14:textId="77777777" w:rsidTr="00F559A4">
        <w:trPr>
          <w:trHeight w:val="296"/>
        </w:trPr>
        <w:tc>
          <w:tcPr>
            <w:tcW w:w="704" w:type="dxa"/>
            <w:tcBorders>
              <w:bottom w:val="single" w:sz="4" w:space="0" w:color="auto"/>
            </w:tcBorders>
          </w:tcPr>
          <w:p w14:paraId="53DD4AD2" w14:textId="30838FB5" w:rsidR="00F559A4" w:rsidRPr="006104D3" w:rsidRDefault="00F559A4" w:rsidP="00F559A4">
            <w:pPr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389" w:type="dxa"/>
          </w:tcPr>
          <w:p w14:paraId="6B8C3EFE" w14:textId="68B52C93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次</w:t>
            </w:r>
          </w:p>
        </w:tc>
        <w:tc>
          <w:tcPr>
            <w:tcW w:w="468" w:type="dxa"/>
          </w:tcPr>
          <w:p w14:paraId="7E5974E8" w14:textId="77777777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3254" w:type="dxa"/>
          </w:tcPr>
          <w:p w14:paraId="48E6D201" w14:textId="6B21976B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主たる学習活動</w:t>
            </w:r>
          </w:p>
        </w:tc>
        <w:tc>
          <w:tcPr>
            <w:tcW w:w="4961" w:type="dxa"/>
          </w:tcPr>
          <w:p w14:paraId="32C76AE8" w14:textId="77777777" w:rsidR="00F559A4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評価する</w:t>
            </w:r>
            <w:r w:rsidRPr="006104D3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と方法等</w:t>
            </w:r>
          </w:p>
        </w:tc>
      </w:tr>
      <w:tr w:rsidR="00F559A4" w:rsidRPr="00D0760B" w14:paraId="31D97118" w14:textId="77777777" w:rsidTr="00217AE4">
        <w:trPr>
          <w:trHeight w:val="7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8B1ED70" w14:textId="77777777" w:rsidR="00F559A4" w:rsidRPr="002E7739" w:rsidRDefault="00F559A4" w:rsidP="00F559A4">
            <w:pPr>
              <w:ind w:left="113" w:right="113" w:firstLineChars="100" w:firstLine="220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29944F" wp14:editId="5A2B8E50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138430</wp:posOffset>
                      </wp:positionV>
                      <wp:extent cx="466725" cy="2400300"/>
                      <wp:effectExtent l="0" t="171450" r="28575" b="1905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00300"/>
                              </a:xfrm>
                              <a:prstGeom prst="wedgeRectCallout">
                                <a:avLst>
                                  <a:gd name="adj1" fmla="val 11941"/>
                                  <a:gd name="adj2" fmla="val -5633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D3B8C" w14:textId="46E86EC0" w:rsidR="00F559A4" w:rsidRPr="002F35EB" w:rsidRDefault="002419A1" w:rsidP="00F559A4">
                                  <w:pPr>
                                    <w:ind w:leftChars="3" w:left="7" w:firstLineChars="50" w:firstLine="105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単元を通して、主体的に学習に取り組める中心的</w:t>
                                  </w:r>
                                  <w:r w:rsidR="00F559A4" w:rsidRPr="002F35EB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な学習課題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944F" id="吹き出し: 四角形 8" o:spid="_x0000_s1033" type="#_x0000_t61" style="position:absolute;left:0;text-align:left;margin-left:-34.55pt;margin-top:10.9pt;width:36.7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" adj="13379,-1369" fillcolor="white [3212]" strokecolor="#c55a11" strokeweight="1pt">
                      <v:textbox style="layout-flow:vertical-ideographic" inset="0,0,0,0">
                        <w:txbxContent>
                          <w:p w14:paraId="379D3B8C" w14:textId="46E86EC0" w:rsidR="00F559A4" w:rsidRPr="002F35EB" w:rsidRDefault="002419A1" w:rsidP="00F559A4">
                            <w:pPr>
                              <w:ind w:leftChars="3" w:left="7" w:firstLineChars="50" w:firstLine="105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単元を通して、主体的に学習に取り組める中心的</w:t>
                            </w:r>
                            <w:r w:rsidR="00F559A4" w:rsidRPr="002F35EB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な学習課題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7739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</w:tcPr>
          <w:p w14:paraId="1CEEAF3E" w14:textId="2AFD8E6C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68" w:type="dxa"/>
          </w:tcPr>
          <w:p w14:paraId="0BC590E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3254" w:type="dxa"/>
          </w:tcPr>
          <w:p w14:paraId="35559ECD" w14:textId="78DA5E2A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30B9FBF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355D854" w14:textId="6C778902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【主】</w:t>
            </w:r>
            <w:r w:rsidRPr="00217AE4">
              <w:rPr>
                <w:rFonts w:ascii="ＭＳ 明朝" w:eastAsia="ＭＳ 明朝" w:hAnsi="ＭＳ 明朝" w:hint="eastAsia"/>
              </w:rPr>
              <w:t>①</w:t>
            </w:r>
          </w:p>
          <w:p w14:paraId="1F58EF1A" w14:textId="77777777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59A4" w:rsidRPr="00D0760B" w14:paraId="5DE7C405" w14:textId="77777777" w:rsidTr="00F559A4">
        <w:trPr>
          <w:trHeight w:val="4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657B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</w:tcPr>
          <w:p w14:paraId="58460FA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</w:tcPr>
          <w:p w14:paraId="12D2555A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3254" w:type="dxa"/>
          </w:tcPr>
          <w:p w14:paraId="2A212A93" w14:textId="743DE54E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556B0AD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  <w:p w14:paraId="068ABD5C" w14:textId="12CCCEC1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75B939B5" w14:textId="61BC7D5B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【知】</w:t>
            </w:r>
            <w:r w:rsidRPr="00217AE4">
              <w:rPr>
                <w:rFonts w:ascii="ＭＳ 明朝" w:eastAsia="ＭＳ 明朝" w:hAnsi="ＭＳ 明朝" w:hint="eastAsia"/>
              </w:rPr>
              <w:t xml:space="preserve">①　</w:t>
            </w:r>
          </w:p>
        </w:tc>
      </w:tr>
      <w:tr w:rsidR="00F559A4" w:rsidRPr="00D0760B" w14:paraId="0CDD6B6A" w14:textId="77777777" w:rsidTr="00F559A4">
        <w:trPr>
          <w:trHeight w:val="91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E9FB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0AB806D2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68" w:type="dxa"/>
          </w:tcPr>
          <w:p w14:paraId="50EA6873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54" w:type="dxa"/>
          </w:tcPr>
          <w:p w14:paraId="4BB5EC87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33DB842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076A580A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0A5C2AAA" w14:textId="469C1A38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559A4" w:rsidRPr="00D0760B" w14:paraId="62B7A419" w14:textId="77777777" w:rsidTr="00685ECA">
        <w:trPr>
          <w:trHeight w:val="7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8911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</w:tcPr>
          <w:p w14:paraId="1C8D169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68" w:type="dxa"/>
          </w:tcPr>
          <w:p w14:paraId="6BA74D6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２</w:t>
            </w:r>
          </w:p>
          <w:p w14:paraId="0C525AD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4E74AB53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034E5E41" w14:textId="5072177A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C166899" w14:textId="5024C0A6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【思】</w:t>
            </w:r>
            <w:r w:rsidRPr="00217AE4"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F559A4" w:rsidRPr="00D0760B" w14:paraId="7A2763B8" w14:textId="77777777" w:rsidTr="000E47D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5037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</w:tcPr>
          <w:p w14:paraId="5E550E7E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</w:tcPr>
          <w:p w14:paraId="0019E0AD" w14:textId="60114B3E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１</w:t>
            </w:r>
          </w:p>
          <w:p w14:paraId="7BCD0BB6" w14:textId="3F04D579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04472E2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39C30236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BCEF36D" w14:textId="0592DBD9" w:rsidR="00F559A4" w:rsidRPr="00217AE4" w:rsidRDefault="00781037" w:rsidP="00F559A4">
            <w:pPr>
              <w:rPr>
                <w:rFonts w:ascii="ＭＳ ゴシック" w:eastAsia="ＭＳ ゴシック" w:hAnsi="ＭＳ ゴシック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0F0322" wp14:editId="48377A60">
                      <wp:simplePos x="0" y="0"/>
                      <wp:positionH relativeFrom="column">
                        <wp:posOffset>-1624239</wp:posOffset>
                      </wp:positionH>
                      <wp:positionV relativeFrom="paragraph">
                        <wp:posOffset>-476159</wp:posOffset>
                      </wp:positionV>
                      <wp:extent cx="3438525" cy="1009650"/>
                      <wp:effectExtent l="0" t="381000" r="28575" b="1905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1009650"/>
                              </a:xfrm>
                              <a:prstGeom prst="wedgeRectCallout">
                                <a:avLst>
                                  <a:gd name="adj1" fmla="val -29788"/>
                                  <a:gd name="adj2" fmla="val -862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B7933" w14:textId="3EF098F1" w:rsidR="00143083" w:rsidRDefault="00143083" w:rsidP="002809AB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・前ページの「単元（題材）の評価規準」の番号と対応させる。</w:t>
                                  </w:r>
                                </w:p>
                                <w:p w14:paraId="1E55BF8D" w14:textId="2951B437" w:rsidR="002809AB" w:rsidRPr="001C3D8C" w:rsidRDefault="002809AB" w:rsidP="002809AB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評価する時期や場面を精選し、身に付けた力が見えるような方法を工夫する。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F0322" id="吹き出し: 四角形 12" o:spid="_x0000_s1034" type="#_x0000_t61" style="position:absolute;left:0;text-align:left;margin-left:-127.9pt;margin-top:-37.5pt;width:270.75pt;height:7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" adj="4366,-7825" fillcolor="window" strokecolor="#c55a11" strokeweight="1pt">
                      <v:textbox>
                        <w:txbxContent>
                          <w:p w14:paraId="3E7B7933" w14:textId="3EF098F1" w:rsidR="00143083" w:rsidRDefault="00143083" w:rsidP="002809AB">
                            <w:pPr>
                              <w:ind w:left="220" w:hangingChars="100" w:hanging="2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・前ページの「単元（題材）の評価規準」の番号と対応させる。</w:t>
                            </w:r>
                          </w:p>
                          <w:p w14:paraId="1E55BF8D" w14:textId="2951B437" w:rsidR="002809AB" w:rsidRPr="001C3D8C" w:rsidRDefault="002809AB" w:rsidP="002809AB">
                            <w:pPr>
                              <w:ind w:left="220" w:hangingChars="100" w:hanging="2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 xml:space="preserve">評価する時期や場面を精選し、身に付けた力が見えるような方法を工夫する。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9A4" w:rsidRPr="00217AE4">
              <w:rPr>
                <w:rFonts w:ascii="ＭＳ ゴシック" w:eastAsia="ＭＳ ゴシック" w:hAnsi="ＭＳ ゴシック" w:hint="eastAsia"/>
              </w:rPr>
              <w:t>【主】</w:t>
            </w:r>
            <w:r w:rsidR="00F559A4" w:rsidRPr="00217AE4">
              <w:rPr>
                <w:rFonts w:ascii="ＭＳ 明朝" w:eastAsia="ＭＳ 明朝" w:hAnsi="ＭＳ 明朝" w:hint="eastAsia"/>
              </w:rPr>
              <w:t>①</w:t>
            </w:r>
          </w:p>
          <w:p w14:paraId="2D5D94EF" w14:textId="233B5BFF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D23FBD" w14:textId="5F3BC177" w:rsidR="00F559A4" w:rsidRDefault="00F559A4" w:rsidP="004D7473">
      <w:pPr>
        <w:rPr>
          <w:rFonts w:ascii="ＭＳ ゴシック" w:eastAsia="ＭＳ ゴシック" w:hAnsi="ＭＳ ゴシック"/>
        </w:rPr>
      </w:pPr>
    </w:p>
    <w:p w14:paraId="25A5FF25" w14:textId="49FA121C" w:rsidR="00F62501" w:rsidRDefault="00AC0ED6" w:rsidP="004D7473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E2AACD" wp14:editId="1CC52A73">
                <wp:simplePos x="0" y="0"/>
                <wp:positionH relativeFrom="column">
                  <wp:posOffset>3773805</wp:posOffset>
                </wp:positionH>
                <wp:positionV relativeFrom="paragraph">
                  <wp:posOffset>41911</wp:posOffset>
                </wp:positionV>
                <wp:extent cx="2447925" cy="514350"/>
                <wp:effectExtent l="0" t="0" r="28575" b="190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14350"/>
                        </a:xfrm>
                        <a:prstGeom prst="wedgeRectCallout">
                          <a:avLst>
                            <a:gd name="adj1" fmla="val -14170"/>
                            <a:gd name="adj2" fmla="val 217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0C26F" w14:textId="28A967F2" w:rsidR="00AC0ED6" w:rsidRPr="001C3D8C" w:rsidRDefault="00AC0ED6" w:rsidP="00AC0ED6">
                            <w:pPr>
                              <w:ind w:leftChars="3" w:left="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点線以下は，訪問日の２日前までに</w:t>
                            </w:r>
                            <w:r w:rsidR="00A03A93">
                              <w:rPr>
                                <w:rFonts w:hint="eastAsia"/>
                                <w:color w:val="FF0000"/>
                              </w:rPr>
                              <w:t>完成させて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AACD" id="吹き出し: 四角形 13" o:spid="_x0000_s1035" type="#_x0000_t61" style="position:absolute;left:0;text-align:left;margin-left:297.15pt;margin-top:3.3pt;width:192.75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" adj="7739,15490" fillcolor="window" strokecolor="#c55a11" strokeweight="1pt">
                <v:textbox>
                  <w:txbxContent>
                    <w:p w14:paraId="4FC0C26F" w14:textId="28A967F2" w:rsidR="00AC0ED6" w:rsidRPr="001C3D8C" w:rsidRDefault="00AC0ED6" w:rsidP="00AC0ED6">
                      <w:pPr>
                        <w:ind w:leftChars="3" w:left="7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点線以下は，訪問日の２日前までに</w:t>
                      </w:r>
                      <w:r w:rsidR="00A03A93">
                        <w:rPr>
                          <w:rFonts w:hint="eastAsia"/>
                          <w:color w:val="FF0000"/>
                        </w:rPr>
                        <w:t>完成させて</w:t>
                      </w:r>
                      <w:r>
                        <w:rPr>
                          <w:rFonts w:hint="eastAsia"/>
                          <w:color w:val="FF0000"/>
                        </w:rPr>
                        <w:t>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B642B6">
        <w:rPr>
          <w:rFonts w:ascii="ＭＳ ゴシック" w:eastAsia="ＭＳ ゴシック" w:hAnsi="ＭＳ ゴシック" w:hint="eastAsia"/>
        </w:rPr>
        <w:t>２</w:t>
      </w:r>
      <w:r w:rsidR="00B642B6" w:rsidRPr="001333C8">
        <w:rPr>
          <w:rFonts w:ascii="ＭＳ ゴシック" w:eastAsia="ＭＳ ゴシック" w:hAnsi="ＭＳ ゴシック" w:hint="eastAsia"/>
        </w:rPr>
        <w:t xml:space="preserve">　</w:t>
      </w:r>
      <w:r w:rsidR="00B642B6">
        <w:rPr>
          <w:rFonts w:ascii="ＭＳ ゴシック" w:eastAsia="ＭＳ ゴシック" w:hAnsi="ＭＳ ゴシック" w:hint="eastAsia"/>
        </w:rPr>
        <w:t>本時の授業計画</w:t>
      </w:r>
    </w:p>
    <w:p w14:paraId="70C5412F" w14:textId="7076BB70" w:rsidR="00C60282" w:rsidRDefault="009867CC" w:rsidP="004D7473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BFE4BC" wp14:editId="4F3635B8">
                <wp:simplePos x="0" y="0"/>
                <wp:positionH relativeFrom="column">
                  <wp:posOffset>-416560</wp:posOffset>
                </wp:positionH>
                <wp:positionV relativeFrom="paragraph">
                  <wp:posOffset>220345</wp:posOffset>
                </wp:positionV>
                <wp:extent cx="752475" cy="285750"/>
                <wp:effectExtent l="0" t="0" r="28575" b="1905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prstGeom prst="wedgeRectCallout">
                          <a:avLst>
                            <a:gd name="adj1" fmla="val -18948"/>
                            <a:gd name="adj2" fmla="val -43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DC45A" w14:textId="77777777" w:rsidR="00AC0ED6" w:rsidRPr="001C3D8C" w:rsidRDefault="00AC0ED6" w:rsidP="00AC0ED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（書式例）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E4BC" id="吹き出し: 四角形 9" o:spid="_x0000_s1036" type="#_x0000_t61" style="position:absolute;left:0;text-align:left;margin-left:-32.8pt;margin-top:17.35pt;width:59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" adj="6707,9864" fillcolor="window" strokecolor="#c55a11" strokeweight="1pt">
                <v:textbox inset="0,0,0,0">
                  <w:txbxContent>
                    <w:p w14:paraId="55EDC45A" w14:textId="77777777" w:rsidR="00AC0ED6" w:rsidRPr="001C3D8C" w:rsidRDefault="00AC0ED6" w:rsidP="00AC0ED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（書式例）　</w:t>
                      </w:r>
                    </w:p>
                  </w:txbxContent>
                </v:textbox>
              </v:shape>
            </w:pict>
          </mc:Fallback>
        </mc:AlternateContent>
      </w:r>
      <w:r w:rsidR="00C60282">
        <w:rPr>
          <w:rFonts w:ascii="ＭＳ ゴシック" w:eastAsia="ＭＳ ゴシック" w:hAnsi="ＭＳ ゴシック" w:hint="eastAsia"/>
        </w:rPr>
        <w:t>（１）本時の目標</w:t>
      </w:r>
    </w:p>
    <w:p w14:paraId="3EC30C32" w14:textId="1063CFF1" w:rsidR="00217AE4" w:rsidRDefault="00217AE4" w:rsidP="004D7473">
      <w:pPr>
        <w:rPr>
          <w:rFonts w:ascii="ＭＳ ゴシック" w:eastAsia="ＭＳ ゴシック" w:hAnsi="ＭＳ ゴシック"/>
        </w:rPr>
      </w:pPr>
    </w:p>
    <w:p w14:paraId="76B82A71" w14:textId="4D9D24A2" w:rsidR="00C60282" w:rsidRDefault="00EC0CD8" w:rsidP="004D74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75BE657" w14:textId="48F1ED9F" w:rsidR="0042447A" w:rsidRPr="0042447A" w:rsidRDefault="0042447A" w:rsidP="0042447A">
      <w:pPr>
        <w:rPr>
          <w:rFonts w:ascii="ＭＳ ゴシック" w:eastAsia="ＭＳ ゴシック" w:hAnsi="ＭＳ ゴシック"/>
        </w:rPr>
      </w:pPr>
      <w:r w:rsidRPr="0042447A">
        <w:rPr>
          <w:rFonts w:ascii="ＭＳ ゴシック" w:eastAsia="ＭＳ ゴシック" w:hAnsi="ＭＳ ゴシック" w:hint="eastAsia"/>
        </w:rPr>
        <w:t>（２）展開</w:t>
      </w:r>
    </w:p>
    <w:tbl>
      <w:tblPr>
        <w:tblStyle w:val="a3"/>
        <w:tblpPr w:leftFromText="142" w:rightFromText="142" w:vertAnchor="text" w:horzAnchor="margin" w:tblpY="92"/>
        <w:tblW w:w="9776" w:type="dxa"/>
        <w:tblLook w:val="04A0" w:firstRow="1" w:lastRow="0" w:firstColumn="1" w:lastColumn="0" w:noHBand="0" w:noVBand="1"/>
      </w:tblPr>
      <w:tblGrid>
        <w:gridCol w:w="505"/>
        <w:gridCol w:w="505"/>
        <w:gridCol w:w="2395"/>
        <w:gridCol w:w="2836"/>
        <w:gridCol w:w="2121"/>
        <w:gridCol w:w="1414"/>
      </w:tblGrid>
      <w:tr w:rsidR="00EC0CD8" w:rsidRPr="00D0760B" w14:paraId="7272348D" w14:textId="77777777" w:rsidTr="00685ECA">
        <w:trPr>
          <w:cantSplit/>
          <w:trHeight w:val="416"/>
        </w:trPr>
        <w:tc>
          <w:tcPr>
            <w:tcW w:w="505" w:type="dxa"/>
            <w:textDirection w:val="tbRlV"/>
          </w:tcPr>
          <w:p w14:paraId="38C9F75A" w14:textId="4AAFA385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過程</w:t>
            </w:r>
          </w:p>
        </w:tc>
        <w:tc>
          <w:tcPr>
            <w:tcW w:w="505" w:type="dxa"/>
            <w:textDirection w:val="tbRlV"/>
          </w:tcPr>
          <w:p w14:paraId="3722FDE7" w14:textId="6AD8BEDF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2395" w:type="dxa"/>
          </w:tcPr>
          <w:p w14:paraId="54736853" w14:textId="3F89E0D9" w:rsidR="00827EF5" w:rsidRPr="00E92FE7" w:rsidRDefault="00827EF5" w:rsidP="00685ECA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学習活動</w:t>
            </w:r>
          </w:p>
        </w:tc>
        <w:tc>
          <w:tcPr>
            <w:tcW w:w="2836" w:type="dxa"/>
          </w:tcPr>
          <w:p w14:paraId="6A761716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○主な発問・指示</w:t>
            </w:r>
          </w:p>
          <w:p w14:paraId="4F608627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・予想される子どもの反応</w:t>
            </w:r>
          </w:p>
        </w:tc>
        <w:tc>
          <w:tcPr>
            <w:tcW w:w="2121" w:type="dxa"/>
          </w:tcPr>
          <w:p w14:paraId="450753DE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○教師の支援</w:t>
            </w:r>
          </w:p>
          <w:p w14:paraId="45295359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◎評価</w:t>
            </w:r>
          </w:p>
        </w:tc>
        <w:tc>
          <w:tcPr>
            <w:tcW w:w="1414" w:type="dxa"/>
          </w:tcPr>
          <w:p w14:paraId="5D6F6628" w14:textId="77777777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  <w:p w14:paraId="15AEEACB" w14:textId="5BE68AE1" w:rsidR="00827EF5" w:rsidRPr="00E92FE7" w:rsidRDefault="00827EF5" w:rsidP="00685EC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・ICT</w:t>
            </w:r>
            <w:r w:rsidR="00217A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機器</w:t>
            </w:r>
            <w:r w:rsidR="00EC0CD8"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</w:tr>
      <w:tr w:rsidR="00EC0CD8" w:rsidRPr="00D0760B" w14:paraId="1115FDFB" w14:textId="77777777" w:rsidTr="00685ECA">
        <w:trPr>
          <w:cantSplit/>
          <w:trHeight w:val="599"/>
        </w:trPr>
        <w:tc>
          <w:tcPr>
            <w:tcW w:w="505" w:type="dxa"/>
            <w:tcBorders>
              <w:bottom w:val="dotted" w:sz="4" w:space="0" w:color="auto"/>
            </w:tcBorders>
            <w:textDirection w:val="tbRlV"/>
          </w:tcPr>
          <w:p w14:paraId="2256F804" w14:textId="19000FFA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</w:t>
            </w:r>
            <w:r w:rsidR="00B432FC"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</w:t>
            </w:r>
          </w:p>
        </w:tc>
        <w:tc>
          <w:tcPr>
            <w:tcW w:w="505" w:type="dxa"/>
            <w:tcBorders>
              <w:bottom w:val="dotted" w:sz="4" w:space="0" w:color="auto"/>
            </w:tcBorders>
          </w:tcPr>
          <w:p w14:paraId="7D756F6A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bottom w:val="dotted" w:sz="4" w:space="0" w:color="auto"/>
            </w:tcBorders>
          </w:tcPr>
          <w:p w14:paraId="1D403E08" w14:textId="4CDD7A19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  <w:p w14:paraId="44986A95" w14:textId="12A398F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7561DF" w14:textId="6376EA98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3DC061" w14:textId="090CBB2D" w:rsidR="00F559A4" w:rsidRPr="00E92FE7" w:rsidRDefault="00F559A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bottom w:val="dotted" w:sz="4" w:space="0" w:color="auto"/>
            </w:tcBorders>
          </w:tcPr>
          <w:p w14:paraId="2A0A1272" w14:textId="3DD3482A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14:paraId="5F7264A5" w14:textId="3C5F3C83" w:rsidR="00265A48" w:rsidRPr="00E92FE7" w:rsidRDefault="00265A48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dotted" w:sz="4" w:space="0" w:color="auto"/>
            </w:tcBorders>
          </w:tcPr>
          <w:p w14:paraId="428C07DA" w14:textId="2B4F70FA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0CD8" w:rsidRPr="00D0760B" w14:paraId="467316B8" w14:textId="77777777" w:rsidTr="002809AB">
        <w:trPr>
          <w:cantSplit/>
          <w:trHeight w:val="4858"/>
        </w:trPr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textDirection w:val="tbRlV"/>
          </w:tcPr>
          <w:p w14:paraId="13BD3A1D" w14:textId="77777777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　開</w:t>
            </w:r>
          </w:p>
          <w:p w14:paraId="5D6B194A" w14:textId="77777777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70B612E8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14:paraId="1400451F" w14:textId="366AB2C1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14:paraId="365867DC" w14:textId="77777777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686D08" w14:textId="2570A8A8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030C2C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62BC3A4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  <w:p w14:paraId="37FD4E75" w14:textId="3EEB4A8C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  <w:p w14:paraId="6397B486" w14:textId="203AE4EC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6CF9E5" w14:textId="05BB7699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C18C19" w14:textId="77777777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B7BD37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  <w:p w14:paraId="22E2B13D" w14:textId="42EE529A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E3AC9F" w14:textId="78621EF5" w:rsidR="006A5E01" w:rsidRDefault="006A5E01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4A9CFB" w14:textId="77777777" w:rsidR="006A5E01" w:rsidRPr="00E92FE7" w:rsidRDefault="006A5E01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29F9997" w14:textId="2D16900A" w:rsidR="004E0318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  <w:p w14:paraId="2E9C5BA1" w14:textId="34752C51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B0F27F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4253E59A" w14:textId="5B3021BF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14:paraId="279C1B57" w14:textId="2CA12FD4" w:rsidR="00827EF5" w:rsidRPr="00E92FE7" w:rsidRDefault="00AC0ED6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C3E840" wp14:editId="38BB6992">
                      <wp:simplePos x="0" y="0"/>
                      <wp:positionH relativeFrom="column">
                        <wp:posOffset>-1461135</wp:posOffset>
                      </wp:positionH>
                      <wp:positionV relativeFrom="paragraph">
                        <wp:posOffset>69850</wp:posOffset>
                      </wp:positionV>
                      <wp:extent cx="3429000" cy="285750"/>
                      <wp:effectExtent l="0" t="95250" r="1905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85750"/>
                              </a:xfrm>
                              <a:prstGeom prst="wedgeRectCallout">
                                <a:avLst>
                                  <a:gd name="adj1" fmla="val 5172"/>
                                  <a:gd name="adj2" fmla="val -7910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C5B0B" w14:textId="74A4CDCD" w:rsidR="00426942" w:rsidRDefault="00192125" w:rsidP="00192125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426942">
                                    <w:rPr>
                                      <w:rFonts w:hint="eastAsia"/>
                                      <w:color w:val="FF0000"/>
                                    </w:rPr>
                                    <w:t>本時における支援等があれば</w:t>
                                  </w:r>
                                  <w:r w:rsidR="006A5E01">
                                    <w:rPr>
                                      <w:rFonts w:hint="eastAsia"/>
                                      <w:color w:val="FF0000"/>
                                    </w:rPr>
                                    <w:t>，</w:t>
                                  </w:r>
                                  <w:r w:rsidR="00426942">
                                    <w:rPr>
                                      <w:rFonts w:hint="eastAsia"/>
                                      <w:color w:val="FF0000"/>
                                    </w:rPr>
                                    <w:t>具体的に書く。</w:t>
                                  </w:r>
                                </w:p>
                                <w:p w14:paraId="5230CEF1" w14:textId="0F92422B" w:rsidR="00426942" w:rsidRDefault="00426942" w:rsidP="00192125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57FC526" w14:textId="77777777" w:rsidR="00426942" w:rsidRPr="001C3D8C" w:rsidRDefault="00426942" w:rsidP="00426942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支援等について，簡潔に書く。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E840" id="吹き出し: 四角形 6" o:spid="_x0000_s1037" type="#_x0000_t61" style="position:absolute;margin-left:-115.05pt;margin-top:5.5pt;width:270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" adj="11917,-6287" fillcolor="window" strokecolor="#c55a11" strokeweight="1pt">
                      <v:textbox>
                        <w:txbxContent>
                          <w:p w14:paraId="132C5B0B" w14:textId="74A4CDCD" w:rsidR="00426942" w:rsidRDefault="00192125" w:rsidP="00192125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426942">
                              <w:rPr>
                                <w:rFonts w:hint="eastAsia"/>
                                <w:color w:val="FF0000"/>
                              </w:rPr>
                              <w:t>本時における支援等があれば</w:t>
                            </w:r>
                            <w:r w:rsidR="006A5E01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426942">
                              <w:rPr>
                                <w:rFonts w:hint="eastAsia"/>
                                <w:color w:val="FF0000"/>
                              </w:rPr>
                              <w:t>具体的に書く。</w:t>
                            </w:r>
                          </w:p>
                          <w:p w14:paraId="5230CEF1" w14:textId="0F92422B" w:rsidR="00426942" w:rsidRDefault="00426942" w:rsidP="001921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357FC526" w14:textId="77777777" w:rsidR="00426942" w:rsidRPr="001C3D8C" w:rsidRDefault="00426942" w:rsidP="00426942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支援等について，簡潔に書く。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2AD19CA4" w14:textId="45258F2E" w:rsidR="00827EF5" w:rsidRPr="00E92FE7" w:rsidRDefault="00827EF5" w:rsidP="00685E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0CD8" w:rsidRPr="00D0760B" w14:paraId="61F22549" w14:textId="77777777" w:rsidTr="00685ECA">
        <w:trPr>
          <w:cantSplit/>
          <w:trHeight w:val="1694"/>
        </w:trPr>
        <w:tc>
          <w:tcPr>
            <w:tcW w:w="505" w:type="dxa"/>
            <w:tcBorders>
              <w:top w:val="dotted" w:sz="4" w:space="0" w:color="auto"/>
            </w:tcBorders>
            <w:textDirection w:val="tbRlV"/>
          </w:tcPr>
          <w:p w14:paraId="483B7433" w14:textId="2771075A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終</w:t>
            </w:r>
            <w:r w:rsidR="00FC410D"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末</w:t>
            </w:r>
          </w:p>
        </w:tc>
        <w:tc>
          <w:tcPr>
            <w:tcW w:w="505" w:type="dxa"/>
            <w:tcBorders>
              <w:top w:val="dotted" w:sz="4" w:space="0" w:color="auto"/>
            </w:tcBorders>
          </w:tcPr>
          <w:p w14:paraId="2BE59CD3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dotted" w:sz="4" w:space="0" w:color="auto"/>
            </w:tcBorders>
          </w:tcPr>
          <w:p w14:paraId="5FDA3B96" w14:textId="77777777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609EF3CA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53C174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7C5C31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BE0B64" w14:textId="24ADBEC5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dotted" w:sz="4" w:space="0" w:color="auto"/>
            </w:tcBorders>
          </w:tcPr>
          <w:p w14:paraId="6FC7D2C4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EDA86E" w14:textId="232F153D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3B636E49" w14:textId="5023D21E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8AB6B1" w14:textId="604E982E" w:rsidR="00827EF5" w:rsidRPr="00E92FE7" w:rsidRDefault="0019212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68382B" wp14:editId="5C14B2AE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557530</wp:posOffset>
                      </wp:positionV>
                      <wp:extent cx="2724150" cy="285750"/>
                      <wp:effectExtent l="0" t="0" r="19050" b="190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85750"/>
                              </a:xfrm>
                              <a:prstGeom prst="wedgeRectCallout">
                                <a:avLst>
                                  <a:gd name="adj1" fmla="val -39269"/>
                                  <a:gd name="adj2" fmla="val -472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C1746F" w14:textId="79BBEC90" w:rsidR="00103254" w:rsidRDefault="00103254" w:rsidP="0010325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２枚以内に収まるよう，</w:t>
                                  </w:r>
                                  <w:r w:rsidRPr="00103254">
                                    <w:rPr>
                                      <w:rFonts w:hint="eastAsia"/>
                                      <w:color w:val="FF0000"/>
                                    </w:rPr>
                                    <w:t>簡潔に書く。</w:t>
                                  </w:r>
                                </w:p>
                                <w:p w14:paraId="6275E044" w14:textId="1C46FE27" w:rsidR="00103254" w:rsidRPr="001C3D8C" w:rsidRDefault="00103254" w:rsidP="0010325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382B" id="吹き出し: 四角形 4" o:spid="_x0000_s1038" type="#_x0000_t61" style="position:absolute;margin-left:-51.3pt;margin-top:43.9pt;width:214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" adj="2318,590" fillcolor="window" strokecolor="#c55a11" strokeweight="1pt">
                      <v:textbox>
                        <w:txbxContent>
                          <w:p w14:paraId="1CC1746F" w14:textId="79BBEC90" w:rsidR="00103254" w:rsidRDefault="00103254" w:rsidP="0010325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２枚以内に収まるよう，</w:t>
                            </w:r>
                            <w:r w:rsidRPr="00103254">
                              <w:rPr>
                                <w:rFonts w:hint="eastAsia"/>
                                <w:color w:val="FF0000"/>
                              </w:rPr>
                              <w:t>簡潔に書く。</w:t>
                            </w:r>
                          </w:p>
                          <w:p w14:paraId="6275E044" w14:textId="1C46FE27" w:rsidR="00103254" w:rsidRPr="001C3D8C" w:rsidRDefault="00103254" w:rsidP="0010325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dotted" w:sz="4" w:space="0" w:color="auto"/>
            </w:tcBorders>
          </w:tcPr>
          <w:p w14:paraId="148F8BC8" w14:textId="7EC493BD" w:rsidR="00827EF5" w:rsidRPr="00E92FE7" w:rsidRDefault="00827EF5" w:rsidP="00685E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BEA0FC4" w14:textId="77777777" w:rsidR="00C60282" w:rsidRDefault="00C60282" w:rsidP="00A03A93">
      <w:pPr>
        <w:rPr>
          <w:rFonts w:ascii="ＭＳ 明朝" w:eastAsia="ＭＳ 明朝" w:hAnsi="ＭＳ 明朝"/>
        </w:rPr>
      </w:pPr>
    </w:p>
    <w:sectPr w:rsidR="00C60282" w:rsidSect="00D22AD7">
      <w:pgSz w:w="11906" w:h="16838" w:code="9"/>
      <w:pgMar w:top="567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2C10" w14:textId="77777777" w:rsidR="000239C6" w:rsidRDefault="000239C6" w:rsidP="00303732">
      <w:r>
        <w:separator/>
      </w:r>
    </w:p>
  </w:endnote>
  <w:endnote w:type="continuationSeparator" w:id="0">
    <w:p w14:paraId="4D1570D6" w14:textId="77777777" w:rsidR="000239C6" w:rsidRDefault="000239C6" w:rsidP="003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2FBA" w14:textId="77777777" w:rsidR="000239C6" w:rsidRDefault="000239C6" w:rsidP="00303732">
      <w:r>
        <w:separator/>
      </w:r>
    </w:p>
  </w:footnote>
  <w:footnote w:type="continuationSeparator" w:id="0">
    <w:p w14:paraId="600C5C0D" w14:textId="77777777" w:rsidR="000239C6" w:rsidRDefault="000239C6" w:rsidP="0030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FB0"/>
    <w:multiLevelType w:val="hybridMultilevel"/>
    <w:tmpl w:val="C79EA06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73"/>
    <w:rsid w:val="000028EA"/>
    <w:rsid w:val="000113FA"/>
    <w:rsid w:val="000239C6"/>
    <w:rsid w:val="00025251"/>
    <w:rsid w:val="0003567E"/>
    <w:rsid w:val="00055895"/>
    <w:rsid w:val="0008240C"/>
    <w:rsid w:val="00083B4C"/>
    <w:rsid w:val="00090D4A"/>
    <w:rsid w:val="0009309F"/>
    <w:rsid w:val="000967D0"/>
    <w:rsid w:val="000B1B37"/>
    <w:rsid w:val="000B2242"/>
    <w:rsid w:val="000B2E48"/>
    <w:rsid w:val="000D20DD"/>
    <w:rsid w:val="000D2A07"/>
    <w:rsid w:val="000E2460"/>
    <w:rsid w:val="000E4058"/>
    <w:rsid w:val="000E47DB"/>
    <w:rsid w:val="000F19A5"/>
    <w:rsid w:val="00103254"/>
    <w:rsid w:val="001043F6"/>
    <w:rsid w:val="00127752"/>
    <w:rsid w:val="001333C8"/>
    <w:rsid w:val="001366A1"/>
    <w:rsid w:val="00143083"/>
    <w:rsid w:val="00166B89"/>
    <w:rsid w:val="00167220"/>
    <w:rsid w:val="001820D5"/>
    <w:rsid w:val="00185EC2"/>
    <w:rsid w:val="00192125"/>
    <w:rsid w:val="00196AC2"/>
    <w:rsid w:val="00197EAC"/>
    <w:rsid w:val="001A7DFA"/>
    <w:rsid w:val="001C0B5F"/>
    <w:rsid w:val="001C313B"/>
    <w:rsid w:val="001C3D8C"/>
    <w:rsid w:val="001C4F1B"/>
    <w:rsid w:val="001E02CA"/>
    <w:rsid w:val="001E1C57"/>
    <w:rsid w:val="001F5FA3"/>
    <w:rsid w:val="00202780"/>
    <w:rsid w:val="0020425B"/>
    <w:rsid w:val="00217AE4"/>
    <w:rsid w:val="002256B4"/>
    <w:rsid w:val="002419A1"/>
    <w:rsid w:val="0024213D"/>
    <w:rsid w:val="0024577A"/>
    <w:rsid w:val="00251A52"/>
    <w:rsid w:val="00256535"/>
    <w:rsid w:val="0025713B"/>
    <w:rsid w:val="00261AE6"/>
    <w:rsid w:val="00264AD7"/>
    <w:rsid w:val="002657F2"/>
    <w:rsid w:val="00265A48"/>
    <w:rsid w:val="002708FC"/>
    <w:rsid w:val="0027344D"/>
    <w:rsid w:val="00274364"/>
    <w:rsid w:val="002809AB"/>
    <w:rsid w:val="00286AE0"/>
    <w:rsid w:val="002A1389"/>
    <w:rsid w:val="002A229C"/>
    <w:rsid w:val="002A28A3"/>
    <w:rsid w:val="002A6078"/>
    <w:rsid w:val="002B163B"/>
    <w:rsid w:val="002B6074"/>
    <w:rsid w:val="002C165D"/>
    <w:rsid w:val="002D061C"/>
    <w:rsid w:val="002D324F"/>
    <w:rsid w:val="002D6B76"/>
    <w:rsid w:val="002E1930"/>
    <w:rsid w:val="002E1F56"/>
    <w:rsid w:val="002E630B"/>
    <w:rsid w:val="002E7739"/>
    <w:rsid w:val="002F1C37"/>
    <w:rsid w:val="002F35EB"/>
    <w:rsid w:val="003007EE"/>
    <w:rsid w:val="0030220F"/>
    <w:rsid w:val="00302D30"/>
    <w:rsid w:val="00303732"/>
    <w:rsid w:val="003038BE"/>
    <w:rsid w:val="00306830"/>
    <w:rsid w:val="0031614E"/>
    <w:rsid w:val="00321CAD"/>
    <w:rsid w:val="00325A28"/>
    <w:rsid w:val="003303A0"/>
    <w:rsid w:val="00331618"/>
    <w:rsid w:val="0035219B"/>
    <w:rsid w:val="003525CC"/>
    <w:rsid w:val="00384570"/>
    <w:rsid w:val="00396D1A"/>
    <w:rsid w:val="003A02AA"/>
    <w:rsid w:val="003C6910"/>
    <w:rsid w:val="003D020D"/>
    <w:rsid w:val="003D04DC"/>
    <w:rsid w:val="003D1789"/>
    <w:rsid w:val="003E0A8F"/>
    <w:rsid w:val="003E6A99"/>
    <w:rsid w:val="003F370A"/>
    <w:rsid w:val="00403B57"/>
    <w:rsid w:val="0041284E"/>
    <w:rsid w:val="004134D9"/>
    <w:rsid w:val="00424198"/>
    <w:rsid w:val="0042447A"/>
    <w:rsid w:val="00426942"/>
    <w:rsid w:val="004314B2"/>
    <w:rsid w:val="00433D86"/>
    <w:rsid w:val="0043497A"/>
    <w:rsid w:val="00437B53"/>
    <w:rsid w:val="00440623"/>
    <w:rsid w:val="00442EEB"/>
    <w:rsid w:val="00444327"/>
    <w:rsid w:val="00444398"/>
    <w:rsid w:val="00445AF5"/>
    <w:rsid w:val="00447E8D"/>
    <w:rsid w:val="004842C4"/>
    <w:rsid w:val="00484E04"/>
    <w:rsid w:val="004A3949"/>
    <w:rsid w:val="004A6AC1"/>
    <w:rsid w:val="004B62B8"/>
    <w:rsid w:val="004C049F"/>
    <w:rsid w:val="004C133A"/>
    <w:rsid w:val="004C3A5E"/>
    <w:rsid w:val="004D17E2"/>
    <w:rsid w:val="004D63BA"/>
    <w:rsid w:val="004D7473"/>
    <w:rsid w:val="004E0318"/>
    <w:rsid w:val="004E144A"/>
    <w:rsid w:val="004F1985"/>
    <w:rsid w:val="004F72EF"/>
    <w:rsid w:val="0050526F"/>
    <w:rsid w:val="005065ED"/>
    <w:rsid w:val="005313EC"/>
    <w:rsid w:val="0055073C"/>
    <w:rsid w:val="0055224F"/>
    <w:rsid w:val="00552627"/>
    <w:rsid w:val="00564C90"/>
    <w:rsid w:val="00567688"/>
    <w:rsid w:val="0057099B"/>
    <w:rsid w:val="0057161F"/>
    <w:rsid w:val="005820A0"/>
    <w:rsid w:val="00583AA8"/>
    <w:rsid w:val="00596FB0"/>
    <w:rsid w:val="005B16CD"/>
    <w:rsid w:val="005C29E0"/>
    <w:rsid w:val="005D033A"/>
    <w:rsid w:val="005D2D0F"/>
    <w:rsid w:val="005D3FFF"/>
    <w:rsid w:val="005D6029"/>
    <w:rsid w:val="005E0127"/>
    <w:rsid w:val="005E104F"/>
    <w:rsid w:val="005E52BB"/>
    <w:rsid w:val="005E5D35"/>
    <w:rsid w:val="005E66E8"/>
    <w:rsid w:val="005F5142"/>
    <w:rsid w:val="005F58EB"/>
    <w:rsid w:val="006055B4"/>
    <w:rsid w:val="006104D3"/>
    <w:rsid w:val="00611F3E"/>
    <w:rsid w:val="006135B2"/>
    <w:rsid w:val="00635B78"/>
    <w:rsid w:val="00636790"/>
    <w:rsid w:val="00641C49"/>
    <w:rsid w:val="006462F8"/>
    <w:rsid w:val="00651987"/>
    <w:rsid w:val="00660352"/>
    <w:rsid w:val="0068031E"/>
    <w:rsid w:val="00685ECA"/>
    <w:rsid w:val="006921E3"/>
    <w:rsid w:val="006A5E01"/>
    <w:rsid w:val="006B15BD"/>
    <w:rsid w:val="006B3B59"/>
    <w:rsid w:val="006C69E2"/>
    <w:rsid w:val="006D10E5"/>
    <w:rsid w:val="006D35F3"/>
    <w:rsid w:val="006D4231"/>
    <w:rsid w:val="006D57D4"/>
    <w:rsid w:val="006E04B9"/>
    <w:rsid w:val="006E0C0C"/>
    <w:rsid w:val="007010DC"/>
    <w:rsid w:val="00710D9E"/>
    <w:rsid w:val="0071590B"/>
    <w:rsid w:val="00717204"/>
    <w:rsid w:val="00717ED6"/>
    <w:rsid w:val="00726D16"/>
    <w:rsid w:val="00731309"/>
    <w:rsid w:val="0076323D"/>
    <w:rsid w:val="00763E52"/>
    <w:rsid w:val="00777518"/>
    <w:rsid w:val="00777F18"/>
    <w:rsid w:val="00780872"/>
    <w:rsid w:val="00781037"/>
    <w:rsid w:val="007A1BEA"/>
    <w:rsid w:val="007A2600"/>
    <w:rsid w:val="007B53F8"/>
    <w:rsid w:val="007B7B3E"/>
    <w:rsid w:val="007C4A5E"/>
    <w:rsid w:val="007D000A"/>
    <w:rsid w:val="007D1034"/>
    <w:rsid w:val="007E215A"/>
    <w:rsid w:val="007F69AC"/>
    <w:rsid w:val="00800AAA"/>
    <w:rsid w:val="00801A6C"/>
    <w:rsid w:val="00801F39"/>
    <w:rsid w:val="00814F9A"/>
    <w:rsid w:val="008208E8"/>
    <w:rsid w:val="00827EF5"/>
    <w:rsid w:val="00842C88"/>
    <w:rsid w:val="008453E7"/>
    <w:rsid w:val="008476EB"/>
    <w:rsid w:val="00873E31"/>
    <w:rsid w:val="00880F5B"/>
    <w:rsid w:val="0088472F"/>
    <w:rsid w:val="008948F6"/>
    <w:rsid w:val="008A30E2"/>
    <w:rsid w:val="008A4959"/>
    <w:rsid w:val="008C29FC"/>
    <w:rsid w:val="008C31B0"/>
    <w:rsid w:val="008D2C47"/>
    <w:rsid w:val="008F226D"/>
    <w:rsid w:val="008F5EA1"/>
    <w:rsid w:val="008F6DC7"/>
    <w:rsid w:val="00903ED3"/>
    <w:rsid w:val="00905A92"/>
    <w:rsid w:val="00910F61"/>
    <w:rsid w:val="0092283C"/>
    <w:rsid w:val="009251B5"/>
    <w:rsid w:val="00925CF2"/>
    <w:rsid w:val="00930EB8"/>
    <w:rsid w:val="009347AD"/>
    <w:rsid w:val="00940DD7"/>
    <w:rsid w:val="009523EF"/>
    <w:rsid w:val="00960724"/>
    <w:rsid w:val="00970E7A"/>
    <w:rsid w:val="00976A6B"/>
    <w:rsid w:val="00980153"/>
    <w:rsid w:val="00984373"/>
    <w:rsid w:val="009867CC"/>
    <w:rsid w:val="009A5C3E"/>
    <w:rsid w:val="009B6BF7"/>
    <w:rsid w:val="009C6BEF"/>
    <w:rsid w:val="009D3743"/>
    <w:rsid w:val="009D4E96"/>
    <w:rsid w:val="009E2EAF"/>
    <w:rsid w:val="009E3C7A"/>
    <w:rsid w:val="009F40D3"/>
    <w:rsid w:val="009F59F7"/>
    <w:rsid w:val="00A006FD"/>
    <w:rsid w:val="00A035DF"/>
    <w:rsid w:val="00A03A93"/>
    <w:rsid w:val="00A15791"/>
    <w:rsid w:val="00A3512A"/>
    <w:rsid w:val="00A36855"/>
    <w:rsid w:val="00A5037B"/>
    <w:rsid w:val="00A613F2"/>
    <w:rsid w:val="00A674B3"/>
    <w:rsid w:val="00A97749"/>
    <w:rsid w:val="00AA0A9E"/>
    <w:rsid w:val="00AB466E"/>
    <w:rsid w:val="00AB6393"/>
    <w:rsid w:val="00AC0586"/>
    <w:rsid w:val="00AC0ED6"/>
    <w:rsid w:val="00AC4737"/>
    <w:rsid w:val="00AE5CB0"/>
    <w:rsid w:val="00AE694B"/>
    <w:rsid w:val="00B03E3E"/>
    <w:rsid w:val="00B14C65"/>
    <w:rsid w:val="00B25BE0"/>
    <w:rsid w:val="00B31738"/>
    <w:rsid w:val="00B4177C"/>
    <w:rsid w:val="00B432FC"/>
    <w:rsid w:val="00B51675"/>
    <w:rsid w:val="00B545D5"/>
    <w:rsid w:val="00B54D7C"/>
    <w:rsid w:val="00B60C37"/>
    <w:rsid w:val="00B642B6"/>
    <w:rsid w:val="00B81720"/>
    <w:rsid w:val="00BA6812"/>
    <w:rsid w:val="00BC2EAC"/>
    <w:rsid w:val="00BC5947"/>
    <w:rsid w:val="00BD2388"/>
    <w:rsid w:val="00BD6F42"/>
    <w:rsid w:val="00BE1030"/>
    <w:rsid w:val="00BF653D"/>
    <w:rsid w:val="00BF7BCE"/>
    <w:rsid w:val="00C065BC"/>
    <w:rsid w:val="00C12292"/>
    <w:rsid w:val="00C15E3F"/>
    <w:rsid w:val="00C15FD4"/>
    <w:rsid w:val="00C21AAC"/>
    <w:rsid w:val="00C24B56"/>
    <w:rsid w:val="00C350D9"/>
    <w:rsid w:val="00C37C82"/>
    <w:rsid w:val="00C42FE7"/>
    <w:rsid w:val="00C44872"/>
    <w:rsid w:val="00C44978"/>
    <w:rsid w:val="00C44B47"/>
    <w:rsid w:val="00C519FC"/>
    <w:rsid w:val="00C60282"/>
    <w:rsid w:val="00C70BC5"/>
    <w:rsid w:val="00C77B21"/>
    <w:rsid w:val="00C77EDA"/>
    <w:rsid w:val="00C85741"/>
    <w:rsid w:val="00C873BF"/>
    <w:rsid w:val="00CA274E"/>
    <w:rsid w:val="00CA44DB"/>
    <w:rsid w:val="00CB0F90"/>
    <w:rsid w:val="00CB3362"/>
    <w:rsid w:val="00CB33B6"/>
    <w:rsid w:val="00CB33CF"/>
    <w:rsid w:val="00CB7AA7"/>
    <w:rsid w:val="00CC1C1F"/>
    <w:rsid w:val="00CD015E"/>
    <w:rsid w:val="00CD784F"/>
    <w:rsid w:val="00CE0B58"/>
    <w:rsid w:val="00CE2DE4"/>
    <w:rsid w:val="00CF2B0B"/>
    <w:rsid w:val="00CF4BC2"/>
    <w:rsid w:val="00D03099"/>
    <w:rsid w:val="00D0760B"/>
    <w:rsid w:val="00D11B4E"/>
    <w:rsid w:val="00D22AD7"/>
    <w:rsid w:val="00D34E00"/>
    <w:rsid w:val="00D3786F"/>
    <w:rsid w:val="00D42D59"/>
    <w:rsid w:val="00D44AA6"/>
    <w:rsid w:val="00D52CA7"/>
    <w:rsid w:val="00D57696"/>
    <w:rsid w:val="00D60C7B"/>
    <w:rsid w:val="00D62343"/>
    <w:rsid w:val="00D62C92"/>
    <w:rsid w:val="00D82123"/>
    <w:rsid w:val="00D84346"/>
    <w:rsid w:val="00D8616C"/>
    <w:rsid w:val="00D916CA"/>
    <w:rsid w:val="00D9544F"/>
    <w:rsid w:val="00DB291C"/>
    <w:rsid w:val="00DB2E03"/>
    <w:rsid w:val="00DC04FE"/>
    <w:rsid w:val="00DC1378"/>
    <w:rsid w:val="00DD130D"/>
    <w:rsid w:val="00DD49F3"/>
    <w:rsid w:val="00DD676B"/>
    <w:rsid w:val="00DD6D84"/>
    <w:rsid w:val="00DE10CA"/>
    <w:rsid w:val="00DE2AE9"/>
    <w:rsid w:val="00E02B24"/>
    <w:rsid w:val="00E1035B"/>
    <w:rsid w:val="00E34088"/>
    <w:rsid w:val="00E34E5E"/>
    <w:rsid w:val="00E5313E"/>
    <w:rsid w:val="00E544DC"/>
    <w:rsid w:val="00E55388"/>
    <w:rsid w:val="00E84D4E"/>
    <w:rsid w:val="00E84F3A"/>
    <w:rsid w:val="00E875E7"/>
    <w:rsid w:val="00E90414"/>
    <w:rsid w:val="00E9079E"/>
    <w:rsid w:val="00E91A4A"/>
    <w:rsid w:val="00E92FE7"/>
    <w:rsid w:val="00EA1B5B"/>
    <w:rsid w:val="00EA523C"/>
    <w:rsid w:val="00EB2DBB"/>
    <w:rsid w:val="00EC0CD8"/>
    <w:rsid w:val="00EC364E"/>
    <w:rsid w:val="00ED0A2A"/>
    <w:rsid w:val="00ED6DB8"/>
    <w:rsid w:val="00EE6965"/>
    <w:rsid w:val="00EF5BFB"/>
    <w:rsid w:val="00F0431B"/>
    <w:rsid w:val="00F25C70"/>
    <w:rsid w:val="00F30D0B"/>
    <w:rsid w:val="00F316FE"/>
    <w:rsid w:val="00F32191"/>
    <w:rsid w:val="00F50429"/>
    <w:rsid w:val="00F559A4"/>
    <w:rsid w:val="00F62501"/>
    <w:rsid w:val="00F71BDA"/>
    <w:rsid w:val="00F80CDB"/>
    <w:rsid w:val="00F85AB3"/>
    <w:rsid w:val="00F92FDE"/>
    <w:rsid w:val="00F95D13"/>
    <w:rsid w:val="00FA0298"/>
    <w:rsid w:val="00FA07B1"/>
    <w:rsid w:val="00FA3D85"/>
    <w:rsid w:val="00FB52BE"/>
    <w:rsid w:val="00FB5583"/>
    <w:rsid w:val="00FC410D"/>
    <w:rsid w:val="00FC4794"/>
    <w:rsid w:val="00FC763E"/>
    <w:rsid w:val="00FD356D"/>
    <w:rsid w:val="00FE14B1"/>
    <w:rsid w:val="00FE2ADC"/>
    <w:rsid w:val="00FF3A23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1902E"/>
  <w15:chartTrackingRefBased/>
  <w15:docId w15:val="{ABFE4AAF-0FC1-4EB2-B71E-A7F81AE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732"/>
    <w:rPr>
      <w:sz w:val="22"/>
    </w:rPr>
  </w:style>
  <w:style w:type="paragraph" w:styleId="a6">
    <w:name w:val="footer"/>
    <w:basedOn w:val="a"/>
    <w:link w:val="a7"/>
    <w:uiPriority w:val="99"/>
    <w:unhideWhenUsed/>
    <w:rsid w:val="00303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73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10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6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5E206451DE1D45A9DCC7D8A42D1A44" ma:contentTypeVersion="2" ma:contentTypeDescription="新しいドキュメントを作成します。" ma:contentTypeScope="" ma:versionID="7d56e6e0277c8f63495bf5645ae95c0c">
  <xsd:schema xmlns:xsd="http://www.w3.org/2001/XMLSchema" xmlns:xs="http://www.w3.org/2001/XMLSchema" xmlns:p="http://schemas.microsoft.com/office/2006/metadata/properties" xmlns:ns2="53b0530f-9ea3-47b5-98e3-da972bc087d9" targetNamespace="http://schemas.microsoft.com/office/2006/metadata/properties" ma:root="true" ma:fieldsID="2e465876cf142cdeab473b320ffd8269" ns2:_="">
    <xsd:import namespace="53b0530f-9ea3-47b5-98e3-da972bc0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0530f-9ea3-47b5-98e3-da972bc08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A8CFE-E6D6-3B48-BA15-9A6B41BE77A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AFCB115-0D03-4C07-A85E-FFA82AFA883C}">
  <ds:schemaRefs>
    <ds:schemaRef ds:uri="http://purl.org/dc/elements/1.1/"/>
    <ds:schemaRef ds:uri="http://schemas.microsoft.com/office/2006/metadata/properties"/>
    <ds:schemaRef ds:uri="http://purl.org/dc/terms/"/>
    <ds:schemaRef ds:uri="dac8b877-a530-43b7-91ba-1968db1b9326"/>
    <ds:schemaRef ds:uri="http://schemas.microsoft.com/office/2006/documentManagement/types"/>
    <ds:schemaRef ds:uri="http://schemas.microsoft.com/office/infopath/2007/PartnerControls"/>
    <ds:schemaRef ds:uri="fbf9c154-1910-4be2-b813-bf4a52ae1bd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2DD96-F29A-4C35-8DB8-B00C79831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E7B7B-6871-490C-A398-7E094D0B5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okita.fumika@city.kumamoto.lg.jp</dc:creator>
  <cp:keywords/>
  <dc:description/>
  <cp:lastModifiedBy>淸水 佳代</cp:lastModifiedBy>
  <cp:revision>5</cp:revision>
  <cp:lastPrinted>2021-10-06T22:17:00Z</cp:lastPrinted>
  <dcterms:created xsi:type="dcterms:W3CDTF">2021-11-19T09:19:00Z</dcterms:created>
  <dcterms:modified xsi:type="dcterms:W3CDTF">2021-11-19T09:23:00Z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0x010100545E206451DE1D45A9DCC7D8A42D1A44</vt:lpwstr>
  </property>
</Properties>
</file>